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5D215" w14:textId="29FBC700" w:rsidR="008B3385" w:rsidRDefault="006864E5" w:rsidP="008B3385">
      <w:pPr>
        <w:spacing w:after="0"/>
      </w:pPr>
      <w:r>
        <w:t>Spectroscopy</w:t>
      </w:r>
      <w:r w:rsidR="008B3385">
        <w:t xml:space="preserve"> Lab </w:t>
      </w:r>
      <w:r w:rsidR="00EE037A">
        <w:t>Worksheet</w:t>
      </w:r>
      <w:r w:rsidR="008B3385">
        <w:tab/>
      </w:r>
      <w:r w:rsidR="008B3385">
        <w:tab/>
      </w:r>
      <w:r w:rsidR="008B3385">
        <w:tab/>
      </w:r>
      <w:r>
        <w:tab/>
      </w:r>
      <w:r w:rsidR="008B3385">
        <w:tab/>
      </w:r>
      <w:r w:rsidR="008B3385">
        <w:tab/>
      </w:r>
      <w:r w:rsidR="008B3385">
        <w:tab/>
        <w:t>Name ______________________</w:t>
      </w:r>
    </w:p>
    <w:p w14:paraId="5A30D459" w14:textId="155798CB" w:rsidR="008B3385" w:rsidRDefault="008B3385" w:rsidP="008B338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of Experiment ___________</w:t>
      </w:r>
    </w:p>
    <w:p w14:paraId="5C8D5473" w14:textId="7779B61C" w:rsidR="008B3385" w:rsidRDefault="008B3385" w:rsidP="008B3385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64E5">
        <w:tab/>
      </w:r>
      <w:r w:rsidR="006864E5">
        <w:tab/>
      </w:r>
      <w:r w:rsidR="006864E5">
        <w:tab/>
      </w:r>
      <w:r w:rsidR="006864E5">
        <w:tab/>
      </w:r>
      <w:r>
        <w:t>Lab Section                __________</w:t>
      </w:r>
    </w:p>
    <w:p w14:paraId="6DC9723A" w14:textId="0D4D2034" w:rsidR="002A3C3D" w:rsidRDefault="002A3C3D" w:rsidP="008B3385">
      <w:pPr>
        <w:spacing w:after="0"/>
      </w:pPr>
    </w:p>
    <w:p w14:paraId="1DC8AD3F" w14:textId="6E4BB821" w:rsidR="00D271B7" w:rsidRDefault="00B35015" w:rsidP="007C3B83">
      <w:pPr>
        <w:spacing w:after="0"/>
      </w:pPr>
      <w:r w:rsidRPr="003E4ACC">
        <w:rPr>
          <w:b/>
          <w:bCs/>
        </w:rPr>
        <w:t>Part I:</w:t>
      </w:r>
      <w:r>
        <w:t xml:space="preserve"> </w:t>
      </w:r>
      <w:r w:rsidR="00606140">
        <w:t>Hydrogen Line Energy Calculations</w:t>
      </w:r>
    </w:p>
    <w:p w14:paraId="5BD11870" w14:textId="77777777" w:rsidR="00274A75" w:rsidRDefault="00274A75" w:rsidP="00D271B7">
      <w:pPr>
        <w:spacing w:after="0"/>
        <w:jc w:val="center"/>
      </w:pPr>
    </w:p>
    <w:p w14:paraId="7442C4E9" w14:textId="5EBD1A6B" w:rsidR="00274A75" w:rsidRDefault="00274A75" w:rsidP="00606140">
      <w:pPr>
        <w:spacing w:after="0"/>
        <w:ind w:firstLine="720"/>
      </w:pPr>
      <w:r w:rsidRPr="003E4ACC">
        <w:rPr>
          <w:b/>
          <w:bCs/>
        </w:rPr>
        <w:t xml:space="preserve">Step </w:t>
      </w:r>
      <w:r w:rsidR="007C3B83">
        <w:rPr>
          <w:b/>
          <w:bCs/>
        </w:rPr>
        <w:t>1</w:t>
      </w:r>
      <w:r w:rsidRPr="003E4ACC">
        <w:rPr>
          <w:b/>
          <w:bCs/>
        </w:rPr>
        <w:t xml:space="preserve">: </w:t>
      </w:r>
      <w:r>
        <w:t xml:space="preserve"> Convert each of the hydrogen line wavelengths from nm into meters:</w:t>
      </w:r>
      <w:r>
        <w:br/>
      </w:r>
      <w:r>
        <w:tab/>
      </w:r>
      <w:r>
        <w:tab/>
        <w:t>Show</w:t>
      </w:r>
      <w:r w:rsidR="003E50D3">
        <w:t xml:space="preserve"> </w:t>
      </w:r>
      <w:r w:rsidR="008022A6">
        <w:t xml:space="preserve">one </w:t>
      </w:r>
      <w:r w:rsidR="003E50D3" w:rsidRPr="005C0BF0">
        <w:rPr>
          <w:b/>
          <w:bCs/>
        </w:rPr>
        <w:t>dimensional analysis</w:t>
      </w:r>
      <w:r w:rsidR="003E50D3">
        <w:t xml:space="preserve"> </w:t>
      </w:r>
      <w:r>
        <w:t>calculation below:</w:t>
      </w:r>
    </w:p>
    <w:p w14:paraId="6834BF52" w14:textId="4A9CA6C6" w:rsidR="00274A75" w:rsidRDefault="00274A75" w:rsidP="00274A75">
      <w:pPr>
        <w:spacing w:after="0"/>
        <w:ind w:firstLine="720"/>
      </w:pPr>
    </w:p>
    <w:p w14:paraId="76B6C8AD" w14:textId="5D3D9161" w:rsidR="00274A75" w:rsidRDefault="00274A75" w:rsidP="00274A75">
      <w:pPr>
        <w:spacing w:after="0"/>
        <w:ind w:firstLine="720"/>
      </w:pPr>
    </w:p>
    <w:p w14:paraId="1DFF0BE2" w14:textId="5C77A82E" w:rsidR="00274A75" w:rsidRDefault="00274A75" w:rsidP="00274A75">
      <w:pPr>
        <w:spacing w:after="0"/>
        <w:ind w:firstLine="720"/>
      </w:pPr>
    </w:p>
    <w:p w14:paraId="757BC6B2" w14:textId="2882A0A3" w:rsidR="00274A75" w:rsidRDefault="00274A75" w:rsidP="00274A75">
      <w:pPr>
        <w:spacing w:after="0"/>
        <w:ind w:firstLine="720"/>
      </w:pPr>
    </w:p>
    <w:p w14:paraId="36595E5D" w14:textId="1D85E4C3" w:rsidR="00274A75" w:rsidRDefault="00274A75" w:rsidP="00274A75">
      <w:pPr>
        <w:spacing w:after="0"/>
        <w:ind w:firstLine="720"/>
      </w:pPr>
    </w:p>
    <w:p w14:paraId="34A5D18D" w14:textId="5864D75A" w:rsidR="00274A75" w:rsidRDefault="00274A75" w:rsidP="00274A75">
      <w:pPr>
        <w:spacing w:after="0"/>
        <w:ind w:firstLine="720"/>
      </w:pPr>
    </w:p>
    <w:p w14:paraId="5B67E810" w14:textId="28621EF7" w:rsidR="00D271B7" w:rsidRDefault="00D271B7">
      <w:pPr>
        <w:rPr>
          <w:b/>
          <w:bCs/>
        </w:rPr>
      </w:pPr>
    </w:p>
    <w:p w14:paraId="2FA67C53" w14:textId="22C3BCF4" w:rsidR="00274A75" w:rsidRDefault="00274A75" w:rsidP="00274A75">
      <w:pPr>
        <w:spacing w:after="0"/>
        <w:ind w:left="720"/>
      </w:pPr>
      <w:r w:rsidRPr="00274A75">
        <w:rPr>
          <w:b/>
          <w:bCs/>
        </w:rPr>
        <w:t xml:space="preserve">Step </w:t>
      </w:r>
      <w:r w:rsidR="007C3B83">
        <w:rPr>
          <w:b/>
          <w:bCs/>
        </w:rPr>
        <w:t>2</w:t>
      </w:r>
      <w:r w:rsidRPr="00274A75">
        <w:rPr>
          <w:b/>
          <w:bCs/>
        </w:rPr>
        <w:t xml:space="preserve">: </w:t>
      </w:r>
      <w:r>
        <w:t>Calculate the frequency (</w:t>
      </w:r>
      <w:r>
        <w:sym w:font="UniversalMath1 BT" w:char="F06E"/>
      </w:r>
      <w:r>
        <w:t xml:space="preserve">) for each line using the relationship   </w:t>
      </w:r>
      <w:r w:rsidRPr="00B7451D">
        <w:rPr>
          <w:b/>
          <w:bCs/>
        </w:rPr>
        <w:sym w:font="UniversalMath1 BT" w:char="F06C"/>
      </w:r>
      <w:r w:rsidRPr="00B7451D">
        <w:rPr>
          <w:b/>
          <w:bCs/>
        </w:rPr>
        <w:sym w:font="UniversalMath1 BT" w:char="F06E"/>
      </w:r>
      <w:r w:rsidRPr="00B7451D">
        <w:rPr>
          <w:b/>
          <w:bCs/>
        </w:rPr>
        <w:t xml:space="preserve"> =  c</w:t>
      </w:r>
      <w:r>
        <w:t xml:space="preserve">   where c = 3.00 x 10</w:t>
      </w:r>
      <w:r w:rsidRPr="00274A75">
        <w:rPr>
          <w:vertAlign w:val="superscript"/>
        </w:rPr>
        <w:t xml:space="preserve">8 </w:t>
      </w:r>
      <w:r>
        <w:t xml:space="preserve">m/s </w:t>
      </w:r>
      <w:r>
        <w:br/>
      </w:r>
      <w:r>
        <w:tab/>
        <w:t>Show</w:t>
      </w:r>
      <w:r w:rsidRPr="008022A6">
        <w:rPr>
          <w:u w:val="single"/>
        </w:rPr>
        <w:t xml:space="preserve"> all four calculations </w:t>
      </w:r>
      <w:r>
        <w:t>below and report your frequency results with correct units.</w:t>
      </w:r>
    </w:p>
    <w:p w14:paraId="7FBD4E94" w14:textId="1C7C81A6" w:rsidR="00274A75" w:rsidRDefault="00274A75" w:rsidP="00274A75">
      <w:pPr>
        <w:spacing w:after="0"/>
        <w:ind w:left="720"/>
      </w:pPr>
    </w:p>
    <w:p w14:paraId="6F8676C6" w14:textId="14876FFC" w:rsidR="00274A75" w:rsidRDefault="00274A75" w:rsidP="00274A75">
      <w:pPr>
        <w:spacing w:after="0"/>
        <w:ind w:left="720"/>
      </w:pPr>
    </w:p>
    <w:p w14:paraId="2ADFD94F" w14:textId="68A07F78" w:rsidR="00274A75" w:rsidRDefault="00274A75" w:rsidP="00274A75">
      <w:pPr>
        <w:spacing w:after="0"/>
        <w:ind w:left="720"/>
      </w:pPr>
    </w:p>
    <w:p w14:paraId="7046FB47" w14:textId="6E22C714" w:rsidR="00274A75" w:rsidRDefault="00274A75" w:rsidP="00274A75">
      <w:pPr>
        <w:spacing w:after="0"/>
        <w:ind w:left="720"/>
      </w:pPr>
    </w:p>
    <w:p w14:paraId="473C46DF" w14:textId="6E77B58C" w:rsidR="00274A75" w:rsidRDefault="00274A75" w:rsidP="00274A75">
      <w:pPr>
        <w:spacing w:after="0"/>
        <w:ind w:left="720"/>
      </w:pPr>
    </w:p>
    <w:p w14:paraId="2A63E603" w14:textId="557BD216" w:rsidR="00274A75" w:rsidRDefault="00274A75" w:rsidP="00606140">
      <w:pPr>
        <w:spacing w:after="0"/>
      </w:pPr>
    </w:p>
    <w:p w14:paraId="0A377D66" w14:textId="1FFDF1E1" w:rsidR="00274A75" w:rsidRDefault="00274A75" w:rsidP="00274A75">
      <w:pPr>
        <w:spacing w:after="0"/>
        <w:ind w:left="720"/>
      </w:pPr>
    </w:p>
    <w:p w14:paraId="6C350EFD" w14:textId="4A8D0056" w:rsidR="00F34815" w:rsidRDefault="00F34815" w:rsidP="00274A75">
      <w:pPr>
        <w:spacing w:after="0"/>
        <w:ind w:left="720"/>
      </w:pPr>
    </w:p>
    <w:p w14:paraId="1E52C9F9" w14:textId="77777777" w:rsidR="00F34815" w:rsidRDefault="00F34815" w:rsidP="00274A75">
      <w:pPr>
        <w:spacing w:after="0"/>
        <w:ind w:left="720"/>
      </w:pPr>
    </w:p>
    <w:p w14:paraId="599F7A52" w14:textId="3C3E9EA8" w:rsidR="00274A75" w:rsidRDefault="00274A75" w:rsidP="00274A75">
      <w:pPr>
        <w:spacing w:after="0"/>
        <w:ind w:left="720"/>
      </w:pPr>
    </w:p>
    <w:p w14:paraId="49595BA3" w14:textId="041D566F" w:rsidR="00D271B7" w:rsidRDefault="00D271B7" w:rsidP="00274A75">
      <w:pPr>
        <w:spacing w:after="0"/>
        <w:ind w:left="720"/>
      </w:pPr>
    </w:p>
    <w:p w14:paraId="7489881C" w14:textId="77777777" w:rsidR="00D271B7" w:rsidRDefault="00D271B7" w:rsidP="00274A75">
      <w:pPr>
        <w:spacing w:after="0"/>
        <w:ind w:left="720"/>
      </w:pPr>
    </w:p>
    <w:p w14:paraId="526D9461" w14:textId="50E23743" w:rsidR="00274A75" w:rsidRDefault="00274A75" w:rsidP="00274A75">
      <w:pPr>
        <w:spacing w:after="0"/>
        <w:ind w:left="720"/>
      </w:pPr>
    </w:p>
    <w:p w14:paraId="116EE002" w14:textId="659457F5" w:rsidR="00274A75" w:rsidRDefault="00274A75" w:rsidP="00274A75">
      <w:pPr>
        <w:spacing w:after="0"/>
        <w:ind w:left="720"/>
      </w:pPr>
    </w:p>
    <w:p w14:paraId="06FF4ACB" w14:textId="0AE4F9BC" w:rsidR="00274A75" w:rsidRDefault="00274A75" w:rsidP="00274A75">
      <w:pPr>
        <w:spacing w:after="0"/>
        <w:ind w:left="720"/>
      </w:pPr>
    </w:p>
    <w:p w14:paraId="4F5A71EB" w14:textId="63074154" w:rsidR="00274A75" w:rsidRDefault="00274A75" w:rsidP="00274A75">
      <w:pPr>
        <w:spacing w:after="0"/>
        <w:ind w:left="720"/>
      </w:pPr>
      <w:r w:rsidRPr="00B7451D">
        <w:rPr>
          <w:b/>
          <w:bCs/>
        </w:rPr>
        <w:t xml:space="preserve">Step </w:t>
      </w:r>
      <w:r w:rsidR="007C3B83">
        <w:rPr>
          <w:b/>
          <w:bCs/>
        </w:rPr>
        <w:t>3</w:t>
      </w:r>
      <w:r w:rsidRPr="00B7451D">
        <w:rPr>
          <w:b/>
          <w:bCs/>
        </w:rPr>
        <w:t xml:space="preserve">:  </w:t>
      </w:r>
      <w:r>
        <w:t xml:space="preserve">Calculate the </w:t>
      </w:r>
      <w:r w:rsidR="00B7451D">
        <w:t xml:space="preserve">four light energies using the relationship </w:t>
      </w:r>
      <w:r w:rsidR="00B7451D" w:rsidRPr="00B7451D">
        <w:rPr>
          <w:b/>
          <w:bCs/>
        </w:rPr>
        <w:t>Energy = h</w:t>
      </w:r>
      <w:r w:rsidR="00B7451D" w:rsidRPr="00B7451D">
        <w:rPr>
          <w:b/>
          <w:bCs/>
        </w:rPr>
        <w:sym w:font="UniversalMath1 BT" w:char="F06E"/>
      </w:r>
      <w:r w:rsidR="00B7451D">
        <w:t xml:space="preserve">   where h is Plank’s constant and is </w:t>
      </w:r>
    </w:p>
    <w:p w14:paraId="1734AEDD" w14:textId="6FF6EE8B" w:rsidR="003E50D3" w:rsidRDefault="00B7451D" w:rsidP="00274A75">
      <w:pPr>
        <w:spacing w:after="0"/>
        <w:ind w:left="720"/>
      </w:pPr>
      <w:r>
        <w:tab/>
        <w:t>equal to 6.62607 x 10</w:t>
      </w:r>
      <w:r w:rsidRPr="00B7451D">
        <w:rPr>
          <w:vertAlign w:val="superscript"/>
        </w:rPr>
        <w:t>-34</w:t>
      </w:r>
      <w:r>
        <w:t xml:space="preserve"> Js.  Show </w:t>
      </w:r>
      <w:r w:rsidRPr="008022A6">
        <w:rPr>
          <w:u w:val="single"/>
        </w:rPr>
        <w:t xml:space="preserve">all four calculations </w:t>
      </w:r>
      <w:r>
        <w:t>below and report your answers with correct units.</w:t>
      </w:r>
    </w:p>
    <w:p w14:paraId="6F2A3B7C" w14:textId="77777777" w:rsidR="003E50D3" w:rsidRDefault="003E50D3">
      <w:r>
        <w:br w:type="page"/>
      </w:r>
    </w:p>
    <w:p w14:paraId="50949A79" w14:textId="513B55C4" w:rsidR="00B7451D" w:rsidRDefault="00AA7A7A" w:rsidP="003E50D3">
      <w:pPr>
        <w:spacing w:after="0"/>
      </w:pPr>
      <w:r w:rsidRPr="00DE027F">
        <w:rPr>
          <w:b/>
          <w:bCs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B633534" wp14:editId="3251A9CF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2081530" cy="1776730"/>
            <wp:effectExtent l="0" t="0" r="0" b="0"/>
            <wp:wrapTight wrapText="bothSides">
              <wp:wrapPolygon edited="0">
                <wp:start x="0" y="0"/>
                <wp:lineTo x="0" y="21307"/>
                <wp:lineTo x="21350" y="21307"/>
                <wp:lineTo x="2135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530" cy="177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0D3" w:rsidRPr="00DE027F">
        <w:rPr>
          <w:b/>
          <w:bCs/>
        </w:rPr>
        <w:t>Part I</w:t>
      </w:r>
      <w:r w:rsidR="00606140">
        <w:rPr>
          <w:b/>
          <w:bCs/>
        </w:rPr>
        <w:t>I</w:t>
      </w:r>
      <w:r w:rsidR="003E50D3" w:rsidRPr="00DE027F">
        <w:rPr>
          <w:b/>
          <w:bCs/>
        </w:rPr>
        <w:t xml:space="preserve">: </w:t>
      </w:r>
      <w:r w:rsidR="003E50D3">
        <w:t xml:space="preserve"> Experimental vs theoretical energy comparisons.</w:t>
      </w:r>
    </w:p>
    <w:p w14:paraId="4E5D18FB" w14:textId="77777777" w:rsidR="00DE027F" w:rsidRDefault="00DE027F" w:rsidP="003E50D3">
      <w:pPr>
        <w:spacing w:after="0"/>
      </w:pPr>
    </w:p>
    <w:p w14:paraId="23F2D606" w14:textId="64E1C6E1" w:rsidR="00DE027F" w:rsidRDefault="00AA7A7A" w:rsidP="00DE027F">
      <w:pPr>
        <w:spacing w:after="0"/>
        <w:ind w:left="810"/>
      </w:pPr>
      <w:r>
        <w:t>The Bohr model of the atom describes electrons in orbits around the nucleus.  These orbits have potential energ</w:t>
      </w:r>
      <w:r w:rsidR="00DE027F">
        <w:t>ies</w:t>
      </w:r>
      <w:r>
        <w:t xml:space="preserve"> that increase as the distance between the </w:t>
      </w:r>
      <w:r w:rsidR="0068549C">
        <w:t xml:space="preserve">negative </w:t>
      </w:r>
      <w:r>
        <w:t xml:space="preserve">electron and the </w:t>
      </w:r>
      <w:r w:rsidR="0068549C">
        <w:t xml:space="preserve">positive </w:t>
      </w:r>
      <w:r>
        <w:t xml:space="preserve">nucleus increases.  The ladder diagram at right illustrates these energies as </w:t>
      </w:r>
      <w:r w:rsidR="00DE027F">
        <w:t>discrete</w:t>
      </w:r>
      <w:r>
        <w:t xml:space="preserve"> energy levels from n = 1 up to n = 6.  Note that </w:t>
      </w:r>
      <w:r w:rsidR="00DE027F">
        <w:t>there are an infinite number of energy levels available to the electrons in an atom and that their spacings become closer as n increases.</w:t>
      </w:r>
    </w:p>
    <w:p w14:paraId="50601B3D" w14:textId="1201D3E5" w:rsidR="00DE027F" w:rsidRDefault="00DE027F" w:rsidP="00DE027F">
      <w:pPr>
        <w:spacing w:after="0"/>
        <w:ind w:left="810"/>
      </w:pPr>
    </w:p>
    <w:p w14:paraId="208E4D08" w14:textId="4FBCF679" w:rsidR="00DE027F" w:rsidRDefault="00DE027F" w:rsidP="0068549C">
      <w:pPr>
        <w:spacing w:after="0"/>
        <w:ind w:left="810"/>
      </w:pPr>
      <w:r>
        <w:t>The diagram also illustrates the “Balmer Series”; electron jumps or transitions from high energy levels to low energy levels.</w:t>
      </w:r>
      <w:r w:rsidR="0068549C">
        <w:t xml:space="preserve">  These electron transitions correspond to the visible hydrogen line spectrum.</w:t>
      </w:r>
      <w:r>
        <w:t xml:space="preserve">  As </w:t>
      </w:r>
      <w:r w:rsidR="0068549C">
        <w:t xml:space="preserve">an </w:t>
      </w:r>
      <w:proofErr w:type="gramStart"/>
      <w:r w:rsidR="0068549C">
        <w:t>electrons</w:t>
      </w:r>
      <w:proofErr w:type="gramEnd"/>
      <w:r w:rsidR="0068549C">
        <w:t xml:space="preserve"> </w:t>
      </w:r>
      <w:r>
        <w:t>descend</w:t>
      </w:r>
      <w:r w:rsidR="0068549C">
        <w:t>s</w:t>
      </w:r>
      <w:r>
        <w:t xml:space="preserve"> to lower energy levels</w:t>
      </w:r>
      <w:r w:rsidR="0068549C">
        <w:t>. The energy lost by the electron is given off as the light we see in the line spectrum.</w:t>
      </w:r>
    </w:p>
    <w:p w14:paraId="1F48621E" w14:textId="36E8CA6D" w:rsidR="0068549C" w:rsidRDefault="0068549C" w:rsidP="0068549C">
      <w:pPr>
        <w:spacing w:after="0"/>
        <w:ind w:left="810"/>
      </w:pPr>
    </w:p>
    <w:p w14:paraId="1BAA93E9" w14:textId="4ACC927D" w:rsidR="0068549C" w:rsidRDefault="0068549C" w:rsidP="0068549C">
      <w:pPr>
        <w:spacing w:after="0"/>
        <w:ind w:left="810"/>
      </w:pPr>
      <w:r w:rsidRPr="0068549C">
        <w:rPr>
          <w:b/>
          <w:bCs/>
        </w:rPr>
        <w:t xml:space="preserve">Step 1:  </w:t>
      </w:r>
      <w:r>
        <w:t>Determine the energies corresponding to the  n = 1 .... n = 6  energy levels.</w:t>
      </w:r>
    </w:p>
    <w:p w14:paraId="251C92AA" w14:textId="77777777" w:rsidR="0068549C" w:rsidRDefault="0068549C" w:rsidP="0068549C">
      <w:pPr>
        <w:spacing w:after="0"/>
        <w:ind w:left="810"/>
      </w:pPr>
    </w:p>
    <w:p w14:paraId="0758550C" w14:textId="77777777" w:rsidR="0068549C" w:rsidRPr="002D7531" w:rsidRDefault="0068549C" w:rsidP="0068549C">
      <w:pPr>
        <w:spacing w:after="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E= -2.18 x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-18</m:t>
              </m:r>
            </m:sup>
          </m:sSup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box>
                <m:boxPr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box>
            </m:e>
          </m:d>
        </m:oMath>
      </m:oMathPara>
    </w:p>
    <w:p w14:paraId="154F48E1" w14:textId="1DAB8E0C" w:rsidR="0068549C" w:rsidRDefault="0068549C" w:rsidP="0014010F">
      <w:pPr>
        <w:spacing w:after="0"/>
      </w:pPr>
    </w:p>
    <w:p w14:paraId="2BD3BA66" w14:textId="42D9A302" w:rsidR="0068549C" w:rsidRDefault="0068549C" w:rsidP="0068549C">
      <w:pPr>
        <w:spacing w:after="0"/>
        <w:ind w:left="810"/>
      </w:pPr>
      <w:r>
        <w:t xml:space="preserve">             Use the equation above to determine the energies of each of the six energy levels n = 1 through n = 6.</w:t>
      </w:r>
    </w:p>
    <w:p w14:paraId="723F655B" w14:textId="782BDF51" w:rsidR="0068549C" w:rsidRDefault="0068549C" w:rsidP="0068549C">
      <w:pPr>
        <w:spacing w:after="0"/>
        <w:ind w:left="810" w:firstLine="630"/>
      </w:pPr>
      <w:r>
        <w:t>Show</w:t>
      </w:r>
      <w:r w:rsidR="00AA6F14">
        <w:t xml:space="preserve"> all six calculations below: </w:t>
      </w:r>
    </w:p>
    <w:p w14:paraId="504AA654" w14:textId="5ADBCC4A" w:rsidR="008022A6" w:rsidRDefault="008022A6" w:rsidP="0068549C">
      <w:pPr>
        <w:spacing w:after="0"/>
        <w:ind w:left="810" w:firstLine="630"/>
      </w:pPr>
    </w:p>
    <w:p w14:paraId="3D3922AD" w14:textId="53F420FC" w:rsidR="008022A6" w:rsidRDefault="008022A6" w:rsidP="0068549C">
      <w:pPr>
        <w:spacing w:after="0"/>
        <w:ind w:left="810" w:firstLine="630"/>
      </w:pPr>
    </w:p>
    <w:p w14:paraId="57A25117" w14:textId="090DCEA1" w:rsidR="008022A6" w:rsidRDefault="008022A6" w:rsidP="0068549C">
      <w:pPr>
        <w:spacing w:after="0"/>
        <w:ind w:left="810" w:firstLine="630"/>
      </w:pPr>
    </w:p>
    <w:p w14:paraId="71BC9FD9" w14:textId="6C4D2BDC" w:rsidR="008022A6" w:rsidRDefault="008022A6" w:rsidP="0068549C">
      <w:pPr>
        <w:spacing w:after="0"/>
        <w:ind w:left="810" w:firstLine="630"/>
      </w:pPr>
    </w:p>
    <w:p w14:paraId="679883A4" w14:textId="60FF19FF" w:rsidR="008022A6" w:rsidRDefault="008022A6" w:rsidP="0068549C">
      <w:pPr>
        <w:spacing w:after="0"/>
        <w:ind w:left="810" w:firstLine="630"/>
      </w:pPr>
    </w:p>
    <w:p w14:paraId="3595294C" w14:textId="77777777" w:rsidR="008022A6" w:rsidRDefault="008022A6" w:rsidP="0068549C">
      <w:pPr>
        <w:spacing w:after="0"/>
        <w:ind w:left="810" w:firstLine="630"/>
      </w:pPr>
    </w:p>
    <w:p w14:paraId="46367F17" w14:textId="33B66E72" w:rsidR="0014010F" w:rsidRDefault="0014010F" w:rsidP="0068549C">
      <w:pPr>
        <w:spacing w:after="0"/>
        <w:ind w:left="810" w:firstLine="630"/>
      </w:pPr>
    </w:p>
    <w:p w14:paraId="4B743858" w14:textId="77777777" w:rsidR="00AA6F14" w:rsidRDefault="00AA6F14">
      <w:pPr>
        <w:rPr>
          <w:b/>
          <w:bCs/>
        </w:rPr>
      </w:pPr>
      <w:r>
        <w:rPr>
          <w:b/>
          <w:bCs/>
        </w:rPr>
        <w:br w:type="page"/>
      </w:r>
    </w:p>
    <w:p w14:paraId="6EEFBCF5" w14:textId="4623189E" w:rsidR="0014010F" w:rsidRPr="008022A6" w:rsidRDefault="0014010F" w:rsidP="008022A6">
      <w:pPr>
        <w:ind w:firstLine="720"/>
        <w:rPr>
          <w:b/>
          <w:bCs/>
        </w:rPr>
      </w:pPr>
      <w:r w:rsidRPr="0068549C">
        <w:rPr>
          <w:b/>
          <w:bCs/>
        </w:rPr>
        <w:lastRenderedPageBreak/>
        <w:t xml:space="preserve">Step </w:t>
      </w:r>
      <w:r>
        <w:rPr>
          <w:b/>
          <w:bCs/>
        </w:rPr>
        <w:t>2</w:t>
      </w:r>
      <w:r w:rsidRPr="0068549C">
        <w:rPr>
          <w:b/>
          <w:bCs/>
        </w:rPr>
        <w:t xml:space="preserve">:  </w:t>
      </w:r>
      <w:r>
        <w:rPr>
          <w:b/>
          <w:bCs/>
        </w:rPr>
        <w:t xml:space="preserve"> </w:t>
      </w:r>
      <w:r w:rsidRPr="0014010F">
        <w:t xml:space="preserve">Calculation of energy lost by electrons moving down the ladder </w:t>
      </w:r>
      <w:proofErr w:type="gramStart"/>
      <w:r w:rsidRPr="0014010F">
        <w:t>diagram</w:t>
      </w:r>
      <w:proofErr w:type="gramEnd"/>
    </w:p>
    <w:p w14:paraId="39E7737B" w14:textId="77777777" w:rsidR="0014010F" w:rsidRDefault="0014010F" w:rsidP="0014010F">
      <w:pPr>
        <w:spacing w:after="0"/>
        <w:rPr>
          <w:b/>
          <w:bCs/>
        </w:rPr>
      </w:pPr>
    </w:p>
    <w:p w14:paraId="4F0964DB" w14:textId="77777777" w:rsidR="008022A6" w:rsidRDefault="008022A6" w:rsidP="0014010F">
      <w:pPr>
        <w:spacing w:after="0"/>
        <w:ind w:left="720" w:firstLine="720"/>
      </w:pPr>
      <w:r>
        <w:t>When an electron moves between levels its energy changes.  This energy change is</w:t>
      </w:r>
      <w:r w:rsidR="0014010F">
        <w:t xml:space="preserve"> determined via the </w:t>
      </w:r>
    </w:p>
    <w:p w14:paraId="6B626F2F" w14:textId="366F0385" w:rsidR="0014010F" w:rsidRDefault="0014010F" w:rsidP="008022A6">
      <w:pPr>
        <w:spacing w:after="0"/>
        <w:ind w:left="1440"/>
      </w:pPr>
      <w:r>
        <w:t>following equation:</w:t>
      </w:r>
    </w:p>
    <w:p w14:paraId="7FA196D8" w14:textId="38C6C4DE" w:rsidR="008022A6" w:rsidRPr="008022A6" w:rsidRDefault="008022A6" w:rsidP="008022A6">
      <w:pPr>
        <w:spacing w:after="0"/>
        <w:ind w:left="3600" w:firstLine="720"/>
        <w:rPr>
          <w:b/>
          <w:bCs/>
          <w:sz w:val="28"/>
          <w:szCs w:val="28"/>
        </w:rPr>
      </w:pPr>
      <w:r w:rsidRPr="008022A6">
        <w:rPr>
          <w:b/>
          <w:bCs/>
          <w:sz w:val="28"/>
          <w:szCs w:val="28"/>
        </w:rPr>
        <w:sym w:font="UniversalMath1 BT" w:char="F044"/>
      </w:r>
      <w:proofErr w:type="spellStart"/>
      <w:r w:rsidRPr="008022A6">
        <w:rPr>
          <w:b/>
          <w:bCs/>
          <w:sz w:val="28"/>
          <w:szCs w:val="28"/>
        </w:rPr>
        <w:t>E</w:t>
      </w:r>
      <w:r w:rsidRPr="008022A6">
        <w:rPr>
          <w:b/>
          <w:bCs/>
          <w:sz w:val="28"/>
          <w:szCs w:val="28"/>
          <w:vertAlign w:val="subscript"/>
        </w:rPr>
        <w:t>electron</w:t>
      </w:r>
      <w:proofErr w:type="spellEnd"/>
      <w:r w:rsidRPr="008022A6">
        <w:rPr>
          <w:b/>
          <w:bCs/>
          <w:sz w:val="28"/>
          <w:szCs w:val="28"/>
        </w:rPr>
        <w:t xml:space="preserve"> = </w:t>
      </w:r>
      <w:proofErr w:type="spellStart"/>
      <w:r w:rsidRPr="008022A6">
        <w:rPr>
          <w:b/>
          <w:bCs/>
          <w:sz w:val="28"/>
          <w:szCs w:val="28"/>
        </w:rPr>
        <w:t>E</w:t>
      </w:r>
      <w:r w:rsidR="00DC2061">
        <w:rPr>
          <w:b/>
          <w:bCs/>
          <w:sz w:val="28"/>
          <w:szCs w:val="28"/>
          <w:vertAlign w:val="subscript"/>
        </w:rPr>
        <w:t>final</w:t>
      </w:r>
      <w:proofErr w:type="spellEnd"/>
      <w:r w:rsidRPr="008022A6">
        <w:rPr>
          <w:b/>
          <w:bCs/>
          <w:sz w:val="28"/>
          <w:szCs w:val="28"/>
        </w:rPr>
        <w:t xml:space="preserve">   -   </w:t>
      </w:r>
      <w:proofErr w:type="spellStart"/>
      <w:r w:rsidRPr="008022A6">
        <w:rPr>
          <w:b/>
          <w:bCs/>
          <w:sz w:val="28"/>
          <w:szCs w:val="28"/>
        </w:rPr>
        <w:t>E</w:t>
      </w:r>
      <w:r w:rsidR="00DC2061">
        <w:rPr>
          <w:b/>
          <w:bCs/>
          <w:sz w:val="28"/>
          <w:szCs w:val="28"/>
          <w:vertAlign w:val="subscript"/>
        </w:rPr>
        <w:t>initial</w:t>
      </w:r>
      <w:proofErr w:type="spellEnd"/>
    </w:p>
    <w:p w14:paraId="2204864D" w14:textId="77777777" w:rsidR="008022A6" w:rsidRDefault="008022A6" w:rsidP="0014010F">
      <w:pPr>
        <w:spacing w:after="0"/>
        <w:ind w:left="720" w:firstLine="720"/>
      </w:pPr>
    </w:p>
    <w:p w14:paraId="35A83592" w14:textId="77777777" w:rsidR="008022A6" w:rsidRDefault="008022A6" w:rsidP="0014010F">
      <w:pPr>
        <w:spacing w:after="0"/>
        <w:ind w:left="720" w:firstLine="720"/>
      </w:pPr>
      <w:r>
        <w:t>Use your energy values from Step 1 to determine the energy changes for the Balmer Series:</w:t>
      </w:r>
    </w:p>
    <w:p w14:paraId="7D32E0AD" w14:textId="16981BDD" w:rsidR="0014010F" w:rsidRDefault="008022A6" w:rsidP="0014010F">
      <w:pPr>
        <w:spacing w:after="0"/>
        <w:ind w:left="720" w:firstLine="720"/>
      </w:pPr>
      <w:r>
        <w:t xml:space="preserve">n = 3   </w:t>
      </w:r>
      <w:r>
        <w:rPr>
          <w:rFonts w:ascii="Times New Roman" w:hAnsi="Times New Roman" w:cs="Times New Roman"/>
        </w:rPr>
        <w:t>→</w:t>
      </w:r>
      <w:r>
        <w:t xml:space="preserve">   n = 2                  n = 4   </w:t>
      </w:r>
      <w:r>
        <w:rPr>
          <w:rFonts w:ascii="Times New Roman" w:hAnsi="Times New Roman" w:cs="Times New Roman"/>
        </w:rPr>
        <w:t>→</w:t>
      </w:r>
      <w:r>
        <w:t xml:space="preserve">   n = 2               n = 5   </w:t>
      </w:r>
      <w:r>
        <w:rPr>
          <w:rFonts w:ascii="Times New Roman" w:hAnsi="Times New Roman" w:cs="Times New Roman"/>
        </w:rPr>
        <w:t>→</w:t>
      </w:r>
      <w:r>
        <w:t xml:space="preserve">   n = 2                 n = 6  </w:t>
      </w:r>
      <w:r>
        <w:rPr>
          <w:rFonts w:ascii="Times New Roman" w:hAnsi="Times New Roman" w:cs="Times New Roman"/>
        </w:rPr>
        <w:t>→</w:t>
      </w:r>
      <w:r>
        <w:t xml:space="preserve">   n = 2</w:t>
      </w:r>
    </w:p>
    <w:p w14:paraId="6471B238" w14:textId="78CEEC60" w:rsidR="008022A6" w:rsidRDefault="008022A6" w:rsidP="0014010F">
      <w:pPr>
        <w:spacing w:after="0"/>
        <w:ind w:left="720" w:firstLine="720"/>
      </w:pPr>
    </w:p>
    <w:p w14:paraId="354F1D81" w14:textId="6A530FEE" w:rsidR="008022A6" w:rsidRDefault="008022A6" w:rsidP="0014010F">
      <w:pPr>
        <w:spacing w:after="0"/>
        <w:ind w:left="720" w:firstLine="720"/>
      </w:pPr>
      <w:r>
        <w:t xml:space="preserve">Show your </w:t>
      </w:r>
      <w:r w:rsidR="00AA6F14">
        <w:t xml:space="preserve">four </w:t>
      </w:r>
      <w:r>
        <w:t>calculations below</w:t>
      </w:r>
      <w:r w:rsidR="00AA6F14">
        <w:t xml:space="preserve">  (watch your mathematical signs!) :</w:t>
      </w:r>
    </w:p>
    <w:p w14:paraId="5AEF1272" w14:textId="20A38D56" w:rsidR="008022A6" w:rsidRDefault="008022A6" w:rsidP="0014010F">
      <w:pPr>
        <w:spacing w:after="0"/>
        <w:ind w:left="720" w:firstLine="720"/>
      </w:pPr>
    </w:p>
    <w:p w14:paraId="3D71E1A0" w14:textId="54E9989B" w:rsidR="008022A6" w:rsidRDefault="008022A6" w:rsidP="0014010F">
      <w:pPr>
        <w:spacing w:after="0"/>
        <w:ind w:left="720" w:firstLine="720"/>
      </w:pPr>
    </w:p>
    <w:p w14:paraId="20905837" w14:textId="5C94EAA7" w:rsidR="008022A6" w:rsidRDefault="008022A6" w:rsidP="0014010F">
      <w:pPr>
        <w:spacing w:after="0"/>
        <w:ind w:left="720" w:firstLine="720"/>
      </w:pPr>
    </w:p>
    <w:p w14:paraId="54A72416" w14:textId="77777777" w:rsidR="008022A6" w:rsidRDefault="008022A6">
      <w:pPr>
        <w:rPr>
          <w:b/>
          <w:bCs/>
        </w:rPr>
      </w:pPr>
      <w:r>
        <w:rPr>
          <w:b/>
          <w:bCs/>
        </w:rPr>
        <w:br w:type="page"/>
      </w:r>
    </w:p>
    <w:p w14:paraId="57FAFD1B" w14:textId="448B52C5" w:rsidR="008022A6" w:rsidRDefault="008022A6" w:rsidP="00DC2061">
      <w:pPr>
        <w:spacing w:after="0"/>
        <w:ind w:firstLine="720"/>
      </w:pPr>
      <w:r w:rsidRPr="0068549C">
        <w:rPr>
          <w:b/>
          <w:bCs/>
        </w:rPr>
        <w:lastRenderedPageBreak/>
        <w:t xml:space="preserve">Step </w:t>
      </w:r>
      <w:r>
        <w:rPr>
          <w:b/>
          <w:bCs/>
        </w:rPr>
        <w:t>3</w:t>
      </w:r>
      <w:r w:rsidRPr="0068549C">
        <w:rPr>
          <w:b/>
          <w:bCs/>
        </w:rPr>
        <w:t xml:space="preserve">:  </w:t>
      </w:r>
      <w:r>
        <w:rPr>
          <w:b/>
          <w:bCs/>
        </w:rPr>
        <w:t xml:space="preserve"> </w:t>
      </w:r>
      <w:r w:rsidR="00DC2061">
        <w:t>Determination of light energy.</w:t>
      </w:r>
    </w:p>
    <w:p w14:paraId="2FF327E8" w14:textId="1E4ECF0B" w:rsidR="00DC2061" w:rsidRDefault="00DC2061" w:rsidP="00DC2061">
      <w:pPr>
        <w:spacing w:after="0"/>
        <w:ind w:firstLine="720"/>
      </w:pPr>
    </w:p>
    <w:p w14:paraId="7142F40A" w14:textId="658A574C" w:rsidR="00DC2061" w:rsidRDefault="00DC2061" w:rsidP="00DC2061">
      <w:pPr>
        <w:spacing w:after="0"/>
        <w:ind w:firstLine="720"/>
      </w:pPr>
      <w:r>
        <w:tab/>
        <w:t xml:space="preserve">The energy lost by the electron is energy GAINED by the light.  Consequently, we </w:t>
      </w:r>
      <w:proofErr w:type="gramStart"/>
      <w:r>
        <w:t>change</w:t>
      </w:r>
      <w:proofErr w:type="gramEnd"/>
      <w:r>
        <w:t xml:space="preserve"> </w:t>
      </w:r>
    </w:p>
    <w:p w14:paraId="5FCA0ECC" w14:textId="195F358C" w:rsidR="00DC2061" w:rsidRDefault="00DC2061" w:rsidP="00DC2061">
      <w:pPr>
        <w:spacing w:after="0"/>
        <w:ind w:left="720" w:firstLine="720"/>
      </w:pPr>
      <w:r>
        <w:t xml:space="preserve">the sign on each of the four results in Step 2 before reporting them as light energies.  </w:t>
      </w:r>
    </w:p>
    <w:p w14:paraId="444385DE" w14:textId="77777777" w:rsidR="00DC2061" w:rsidRDefault="00DC2061" w:rsidP="00DC2061">
      <w:pPr>
        <w:spacing w:after="0"/>
        <w:ind w:left="720" w:firstLine="720"/>
      </w:pPr>
    </w:p>
    <w:p w14:paraId="506991B7" w14:textId="20C38768" w:rsidR="00DC2061" w:rsidRDefault="00DC2061" w:rsidP="00DC2061">
      <w:pPr>
        <w:spacing w:after="0"/>
        <w:ind w:left="720" w:firstLine="720"/>
      </w:pPr>
      <w:r>
        <w:t>Do this and record your results in the table below in the “Theoretical Light Energy” Column.</w:t>
      </w:r>
    </w:p>
    <w:p w14:paraId="17AD3622" w14:textId="6B02701E" w:rsidR="008022A6" w:rsidRDefault="008022A6" w:rsidP="0014010F">
      <w:pPr>
        <w:spacing w:after="0"/>
        <w:ind w:left="720" w:firstLine="720"/>
      </w:pPr>
    </w:p>
    <w:tbl>
      <w:tblPr>
        <w:tblStyle w:val="TableGrid"/>
        <w:tblpPr w:leftFromText="180" w:rightFromText="180" w:vertAnchor="text" w:horzAnchor="margin" w:tblpXSpec="center" w:tblpY="112"/>
        <w:tblW w:w="0" w:type="auto"/>
        <w:tblLook w:val="04A0" w:firstRow="1" w:lastRow="0" w:firstColumn="1" w:lastColumn="0" w:noHBand="0" w:noVBand="1"/>
      </w:tblPr>
      <w:tblGrid>
        <w:gridCol w:w="1531"/>
        <w:gridCol w:w="2519"/>
        <w:gridCol w:w="2520"/>
      </w:tblGrid>
      <w:tr w:rsidR="00DC2061" w14:paraId="2664DA00" w14:textId="77777777" w:rsidTr="00DC2061">
        <w:tc>
          <w:tcPr>
            <w:tcW w:w="1531" w:type="dxa"/>
          </w:tcPr>
          <w:p w14:paraId="395559CE" w14:textId="77777777" w:rsidR="00DC2061" w:rsidRPr="009A5363" w:rsidRDefault="00DC2061" w:rsidP="00DC2061">
            <w:pPr>
              <w:jc w:val="center"/>
              <w:rPr>
                <w:b/>
                <w:bCs/>
              </w:rPr>
            </w:pPr>
            <w:r w:rsidRPr="009A5363">
              <w:rPr>
                <w:b/>
                <w:bCs/>
              </w:rPr>
              <w:t>Line Color</w:t>
            </w:r>
          </w:p>
        </w:tc>
        <w:tc>
          <w:tcPr>
            <w:tcW w:w="2519" w:type="dxa"/>
          </w:tcPr>
          <w:p w14:paraId="1A63074F" w14:textId="77777777" w:rsidR="00DC2061" w:rsidRDefault="00DC2061" w:rsidP="00DC2061">
            <w:pPr>
              <w:jc w:val="center"/>
            </w:pPr>
            <w:r>
              <w:rPr>
                <w:b/>
                <w:bCs/>
              </w:rPr>
              <w:t>Theoretical Light</w:t>
            </w:r>
            <w:r>
              <w:rPr>
                <w:b/>
                <w:bCs/>
              </w:rPr>
              <w:br/>
              <w:t>Energy</w:t>
            </w:r>
          </w:p>
        </w:tc>
        <w:tc>
          <w:tcPr>
            <w:tcW w:w="2520" w:type="dxa"/>
          </w:tcPr>
          <w:p w14:paraId="641C2283" w14:textId="77777777" w:rsidR="00DC2061" w:rsidRPr="00DC2061" w:rsidRDefault="00DC2061" w:rsidP="00DC2061">
            <w:pPr>
              <w:jc w:val="center"/>
              <w:rPr>
                <w:b/>
                <w:bCs/>
              </w:rPr>
            </w:pPr>
            <w:r w:rsidRPr="00DC2061">
              <w:rPr>
                <w:b/>
                <w:bCs/>
              </w:rPr>
              <w:t xml:space="preserve">Experimentally </w:t>
            </w:r>
            <w:r w:rsidRPr="00DC2061">
              <w:rPr>
                <w:b/>
                <w:bCs/>
              </w:rPr>
              <w:br/>
              <w:t>Determined Light Energy</w:t>
            </w:r>
          </w:p>
        </w:tc>
      </w:tr>
      <w:tr w:rsidR="00DC2061" w14:paraId="53992103" w14:textId="77777777" w:rsidTr="00DC2061">
        <w:tc>
          <w:tcPr>
            <w:tcW w:w="1531" w:type="dxa"/>
          </w:tcPr>
          <w:p w14:paraId="060C06BF" w14:textId="77777777" w:rsidR="00DC2061" w:rsidRDefault="00DC2061" w:rsidP="00DC2061">
            <w:pPr>
              <w:jc w:val="center"/>
            </w:pPr>
            <w:r>
              <w:t>Red</w:t>
            </w:r>
          </w:p>
        </w:tc>
        <w:tc>
          <w:tcPr>
            <w:tcW w:w="2519" w:type="dxa"/>
          </w:tcPr>
          <w:p w14:paraId="166B9193" w14:textId="77777777" w:rsidR="00DC2061" w:rsidRDefault="00DC2061" w:rsidP="00DC2061"/>
        </w:tc>
        <w:tc>
          <w:tcPr>
            <w:tcW w:w="2520" w:type="dxa"/>
          </w:tcPr>
          <w:p w14:paraId="37BC731E" w14:textId="77777777" w:rsidR="00DC2061" w:rsidRDefault="00DC2061" w:rsidP="00DC2061">
            <w:pPr>
              <w:jc w:val="center"/>
            </w:pPr>
          </w:p>
        </w:tc>
      </w:tr>
      <w:tr w:rsidR="00DC2061" w14:paraId="7AEA9045" w14:textId="77777777" w:rsidTr="00DC2061">
        <w:tc>
          <w:tcPr>
            <w:tcW w:w="1531" w:type="dxa"/>
          </w:tcPr>
          <w:p w14:paraId="34944522" w14:textId="77777777" w:rsidR="00DC2061" w:rsidRDefault="00DC2061" w:rsidP="00DC2061">
            <w:pPr>
              <w:jc w:val="center"/>
            </w:pPr>
            <w:r>
              <w:t>Blue</w:t>
            </w:r>
          </w:p>
        </w:tc>
        <w:tc>
          <w:tcPr>
            <w:tcW w:w="2519" w:type="dxa"/>
          </w:tcPr>
          <w:p w14:paraId="372D0969" w14:textId="77777777" w:rsidR="00DC2061" w:rsidRDefault="00DC2061" w:rsidP="00DC2061"/>
        </w:tc>
        <w:tc>
          <w:tcPr>
            <w:tcW w:w="2520" w:type="dxa"/>
          </w:tcPr>
          <w:p w14:paraId="55CED5BD" w14:textId="77777777" w:rsidR="00DC2061" w:rsidRDefault="00DC2061" w:rsidP="00DC2061">
            <w:pPr>
              <w:jc w:val="center"/>
            </w:pPr>
          </w:p>
        </w:tc>
      </w:tr>
      <w:tr w:rsidR="00DC2061" w14:paraId="2C45DEBE" w14:textId="77777777" w:rsidTr="00DC2061">
        <w:tc>
          <w:tcPr>
            <w:tcW w:w="1531" w:type="dxa"/>
          </w:tcPr>
          <w:p w14:paraId="13AD9464" w14:textId="77777777" w:rsidR="00DC2061" w:rsidRDefault="00DC2061" w:rsidP="00DC2061">
            <w:pPr>
              <w:jc w:val="center"/>
            </w:pPr>
            <w:r>
              <w:t>Purple</w:t>
            </w:r>
          </w:p>
        </w:tc>
        <w:tc>
          <w:tcPr>
            <w:tcW w:w="2519" w:type="dxa"/>
          </w:tcPr>
          <w:p w14:paraId="05227468" w14:textId="77777777" w:rsidR="00DC2061" w:rsidRDefault="00DC2061" w:rsidP="00DC2061"/>
        </w:tc>
        <w:tc>
          <w:tcPr>
            <w:tcW w:w="2520" w:type="dxa"/>
          </w:tcPr>
          <w:p w14:paraId="15D8767A" w14:textId="77777777" w:rsidR="00DC2061" w:rsidRDefault="00DC2061" w:rsidP="00DC2061">
            <w:pPr>
              <w:jc w:val="center"/>
            </w:pPr>
          </w:p>
        </w:tc>
      </w:tr>
      <w:tr w:rsidR="00DC2061" w14:paraId="54F3B899" w14:textId="77777777" w:rsidTr="00DC2061">
        <w:tc>
          <w:tcPr>
            <w:tcW w:w="1531" w:type="dxa"/>
          </w:tcPr>
          <w:p w14:paraId="0F7EF040" w14:textId="011CF478" w:rsidR="00DC2061" w:rsidRPr="00C606AE" w:rsidRDefault="00C606AE" w:rsidP="00DC2061">
            <w:pPr>
              <w:jc w:val="center"/>
              <w:rPr>
                <w:b/>
                <w:bCs/>
              </w:rPr>
            </w:pPr>
            <w:r w:rsidRPr="00C606AE">
              <w:rPr>
                <w:b/>
                <w:bCs/>
              </w:rPr>
              <w:t>*</w:t>
            </w:r>
            <w:r w:rsidR="00DC2061" w:rsidRPr="00C606AE">
              <w:rPr>
                <w:b/>
                <w:bCs/>
              </w:rPr>
              <w:t>Violet</w:t>
            </w:r>
          </w:p>
        </w:tc>
        <w:tc>
          <w:tcPr>
            <w:tcW w:w="2519" w:type="dxa"/>
          </w:tcPr>
          <w:p w14:paraId="13D376D5" w14:textId="77777777" w:rsidR="00DC2061" w:rsidRDefault="00DC2061" w:rsidP="00DC2061"/>
        </w:tc>
        <w:tc>
          <w:tcPr>
            <w:tcW w:w="2520" w:type="dxa"/>
          </w:tcPr>
          <w:p w14:paraId="328289F8" w14:textId="77777777" w:rsidR="00DC2061" w:rsidRDefault="00DC2061" w:rsidP="00DC2061">
            <w:pPr>
              <w:jc w:val="center"/>
            </w:pPr>
          </w:p>
        </w:tc>
      </w:tr>
    </w:tbl>
    <w:p w14:paraId="579430D3" w14:textId="6B21E74A" w:rsidR="008022A6" w:rsidRDefault="008022A6" w:rsidP="0014010F">
      <w:pPr>
        <w:spacing w:after="0"/>
        <w:ind w:left="720" w:firstLine="720"/>
      </w:pPr>
    </w:p>
    <w:p w14:paraId="0EB2FD85" w14:textId="77777777" w:rsidR="008022A6" w:rsidRDefault="008022A6" w:rsidP="0014010F">
      <w:pPr>
        <w:spacing w:after="0"/>
        <w:ind w:left="720" w:firstLine="720"/>
      </w:pPr>
    </w:p>
    <w:p w14:paraId="0A85D78B" w14:textId="77777777" w:rsidR="0014010F" w:rsidRDefault="0014010F" w:rsidP="0014010F">
      <w:pPr>
        <w:spacing w:after="0"/>
      </w:pPr>
    </w:p>
    <w:p w14:paraId="19654950" w14:textId="77777777" w:rsidR="00DC2061" w:rsidRDefault="00DC2061" w:rsidP="00DC2061">
      <w:pPr>
        <w:spacing w:after="0"/>
        <w:ind w:firstLine="720"/>
      </w:pPr>
    </w:p>
    <w:p w14:paraId="5DBA4D4A" w14:textId="77777777" w:rsidR="00DC2061" w:rsidRDefault="00DC2061" w:rsidP="00DC2061">
      <w:pPr>
        <w:spacing w:after="0"/>
      </w:pPr>
    </w:p>
    <w:p w14:paraId="52C1F8D5" w14:textId="77777777" w:rsidR="00DC2061" w:rsidRDefault="00DC2061" w:rsidP="00DC2061">
      <w:pPr>
        <w:spacing w:after="0"/>
      </w:pPr>
    </w:p>
    <w:p w14:paraId="3C3CB743" w14:textId="24FDA6B1" w:rsidR="0014010F" w:rsidRDefault="0014010F" w:rsidP="0068549C">
      <w:pPr>
        <w:spacing w:after="0"/>
        <w:ind w:left="810" w:firstLine="630"/>
      </w:pPr>
    </w:p>
    <w:p w14:paraId="18A0BC98" w14:textId="0DE8527E" w:rsidR="00AA6F14" w:rsidRPr="00C606AE" w:rsidRDefault="00C606AE" w:rsidP="00AA6F14">
      <w:pPr>
        <w:spacing w:after="0"/>
        <w:ind w:left="1440"/>
        <w:rPr>
          <w:b/>
          <w:bCs/>
        </w:rPr>
      </w:pPr>
      <w:r>
        <w:rPr>
          <w:b/>
          <w:bCs/>
        </w:rPr>
        <w:t xml:space="preserve">                         </w:t>
      </w:r>
      <w:r w:rsidRPr="00C606AE">
        <w:rPr>
          <w:b/>
          <w:bCs/>
        </w:rPr>
        <w:t>*You may not have observed this line as it is very faint.</w:t>
      </w:r>
    </w:p>
    <w:p w14:paraId="00826834" w14:textId="77777777" w:rsidR="00AA6F14" w:rsidRDefault="00AA6F14" w:rsidP="00AA6F14">
      <w:pPr>
        <w:spacing w:after="0"/>
        <w:ind w:left="1440"/>
      </w:pPr>
    </w:p>
    <w:p w14:paraId="1C28B610" w14:textId="1B913938" w:rsidR="00AA6F14" w:rsidRDefault="00AA6F14" w:rsidP="00AA6F14">
      <w:pPr>
        <w:spacing w:after="0"/>
        <w:ind w:firstLine="720"/>
      </w:pPr>
      <w:r w:rsidRPr="00AA6F14">
        <w:rPr>
          <w:b/>
          <w:bCs/>
        </w:rPr>
        <w:t xml:space="preserve">Step 4: </w:t>
      </w:r>
      <w:r>
        <w:t xml:space="preserve"> R</w:t>
      </w:r>
      <w:r w:rsidR="00DC2061">
        <w:t>efer to Part I</w:t>
      </w:r>
      <w:r w:rsidR="00624092">
        <w:t xml:space="preserve">, </w:t>
      </w:r>
      <w:r w:rsidR="00DC2061">
        <w:t xml:space="preserve">Step </w:t>
      </w:r>
      <w:r w:rsidR="00000B68">
        <w:t>3</w:t>
      </w:r>
      <w:r w:rsidR="00DC2061">
        <w:t xml:space="preserve"> and record the energies calculated there in the column “</w:t>
      </w:r>
      <w:proofErr w:type="gramStart"/>
      <w:r w:rsidR="00DC2061">
        <w:t>Experimentally</w:t>
      </w:r>
      <w:proofErr w:type="gramEnd"/>
    </w:p>
    <w:p w14:paraId="31F0975D" w14:textId="60DD4560" w:rsidR="00DC2061" w:rsidRDefault="00DC2061" w:rsidP="00AA6F14">
      <w:pPr>
        <w:spacing w:after="0"/>
        <w:ind w:left="720" w:firstLine="720"/>
      </w:pPr>
      <w:r>
        <w:t xml:space="preserve"> Determined Light Energy” Column. </w:t>
      </w:r>
    </w:p>
    <w:p w14:paraId="08279EED" w14:textId="57502C79" w:rsidR="00AA6F14" w:rsidRDefault="00AA6F14" w:rsidP="00AA6F14">
      <w:pPr>
        <w:spacing w:after="0"/>
      </w:pPr>
    </w:p>
    <w:p w14:paraId="39C6F540" w14:textId="20BB632E" w:rsidR="00AA6F14" w:rsidRDefault="00AA6F14" w:rsidP="00AA6F14">
      <w:pPr>
        <w:spacing w:after="0"/>
      </w:pPr>
    </w:p>
    <w:p w14:paraId="4FD8A7C3" w14:textId="68A3FD50" w:rsidR="00AA6F14" w:rsidRPr="00AA6F14" w:rsidRDefault="00AA6F14" w:rsidP="00AA6F14">
      <w:pPr>
        <w:spacing w:after="0"/>
        <w:rPr>
          <w:b/>
          <w:bCs/>
        </w:rPr>
      </w:pPr>
      <w:r w:rsidRPr="00AA6F14">
        <w:rPr>
          <w:b/>
          <w:bCs/>
        </w:rPr>
        <w:t xml:space="preserve">Questions:  </w:t>
      </w:r>
    </w:p>
    <w:p w14:paraId="7639D70D" w14:textId="23FC0AA1" w:rsidR="00AA6F14" w:rsidRDefault="00AA6F14" w:rsidP="00AA6F14">
      <w:pPr>
        <w:spacing w:after="0"/>
      </w:pPr>
    </w:p>
    <w:p w14:paraId="1730948A" w14:textId="1274E4AF" w:rsidR="00AA6F14" w:rsidRDefault="00AA6F14" w:rsidP="00AA6F14">
      <w:pPr>
        <w:spacing w:after="0"/>
        <w:ind w:firstLine="720"/>
      </w:pPr>
      <w:r>
        <w:t>1.   How do the theoretical and experimental energies above compare?</w:t>
      </w:r>
    </w:p>
    <w:p w14:paraId="2975D608" w14:textId="28A0BD2F" w:rsidR="00AA6F14" w:rsidRDefault="00AA6F14" w:rsidP="00AA6F14">
      <w:pPr>
        <w:spacing w:after="0"/>
      </w:pPr>
    </w:p>
    <w:p w14:paraId="39868A78" w14:textId="025BCF1C" w:rsidR="00AA6F14" w:rsidRDefault="00AA6F14" w:rsidP="00AA6F14">
      <w:pPr>
        <w:spacing w:after="0"/>
      </w:pPr>
    </w:p>
    <w:p w14:paraId="17252803" w14:textId="077CAF79" w:rsidR="00AA6F14" w:rsidRDefault="00AA6F14" w:rsidP="00AA6F14">
      <w:pPr>
        <w:spacing w:after="0"/>
      </w:pPr>
    </w:p>
    <w:p w14:paraId="556457CC" w14:textId="35B61C19" w:rsidR="00AA6F14" w:rsidRDefault="00AA6F14" w:rsidP="00AA6F14">
      <w:pPr>
        <w:spacing w:after="0"/>
      </w:pPr>
    </w:p>
    <w:p w14:paraId="2660BA22" w14:textId="67D17607" w:rsidR="00AA6F14" w:rsidRDefault="00AA6F14" w:rsidP="00AA6F14">
      <w:pPr>
        <w:spacing w:after="0"/>
      </w:pPr>
    </w:p>
    <w:p w14:paraId="69A9D5EA" w14:textId="77777777" w:rsidR="00AA6F14" w:rsidRDefault="00AA6F14" w:rsidP="00AA6F14">
      <w:pPr>
        <w:spacing w:after="0"/>
      </w:pPr>
    </w:p>
    <w:p w14:paraId="7A2EB4A0" w14:textId="6CD467EA" w:rsidR="00AA6F14" w:rsidRDefault="00AA6F14" w:rsidP="00AA6F14">
      <w:pPr>
        <w:spacing w:after="0"/>
      </w:pPr>
    </w:p>
    <w:p w14:paraId="2BA37DB6" w14:textId="3A1A72C7" w:rsidR="00AA6F14" w:rsidRDefault="00AA6F14" w:rsidP="00AA6F14">
      <w:pPr>
        <w:spacing w:after="0"/>
      </w:pPr>
    </w:p>
    <w:p w14:paraId="23B216F5" w14:textId="6F5D5973" w:rsidR="00AA6F14" w:rsidRDefault="00AA6F14" w:rsidP="00AA6F14">
      <w:pPr>
        <w:spacing w:after="0"/>
        <w:ind w:firstLine="720"/>
      </w:pPr>
      <w:r>
        <w:t>2.    Why is there darkness between lines in a line spectrum?</w:t>
      </w:r>
    </w:p>
    <w:p w14:paraId="45CC049B" w14:textId="3ED9938A" w:rsidR="00AA6F14" w:rsidRDefault="00AA6F14" w:rsidP="00AA6F14">
      <w:pPr>
        <w:spacing w:after="0"/>
      </w:pPr>
    </w:p>
    <w:p w14:paraId="3BFDD7D2" w14:textId="058918B6" w:rsidR="00AA6F14" w:rsidRDefault="00AA6F14" w:rsidP="00AA6F14">
      <w:pPr>
        <w:spacing w:after="0"/>
      </w:pPr>
    </w:p>
    <w:p w14:paraId="7785AB4C" w14:textId="5E0970C1" w:rsidR="00AA6F14" w:rsidRDefault="00AA6F14" w:rsidP="00AA6F14">
      <w:pPr>
        <w:spacing w:after="0"/>
      </w:pPr>
    </w:p>
    <w:p w14:paraId="2B37768E" w14:textId="09CBE248" w:rsidR="00AA6F14" w:rsidRDefault="00AA6F14" w:rsidP="00AA6F14">
      <w:pPr>
        <w:spacing w:after="0"/>
      </w:pPr>
    </w:p>
    <w:p w14:paraId="6DB49C93" w14:textId="44E7AAFD" w:rsidR="00AA6F14" w:rsidRDefault="00AA6F14" w:rsidP="00AA6F14">
      <w:pPr>
        <w:spacing w:after="0"/>
      </w:pPr>
    </w:p>
    <w:p w14:paraId="069781DB" w14:textId="77777777" w:rsidR="00AA6F14" w:rsidRDefault="00AA6F14" w:rsidP="00AA6F14">
      <w:pPr>
        <w:spacing w:after="0"/>
      </w:pPr>
    </w:p>
    <w:p w14:paraId="776C3329" w14:textId="0CF39FD0" w:rsidR="00AA6F14" w:rsidRDefault="00AA6F14" w:rsidP="00AA6F14">
      <w:pPr>
        <w:spacing w:after="0"/>
      </w:pPr>
    </w:p>
    <w:p w14:paraId="1BF88AB4" w14:textId="77777777" w:rsidR="00AA6F14" w:rsidRDefault="00AA6F14" w:rsidP="00AA6F14">
      <w:pPr>
        <w:spacing w:after="0"/>
        <w:ind w:firstLine="720"/>
      </w:pPr>
      <w:r>
        <w:t>3.    The “Lyman Series”  is a line spectrum that is generated by electrons that descend from high energy</w:t>
      </w:r>
    </w:p>
    <w:p w14:paraId="7946A209" w14:textId="6FAFC877" w:rsidR="00AA6F14" w:rsidRDefault="00AA6F14" w:rsidP="00AA6F14">
      <w:pPr>
        <w:spacing w:after="0"/>
        <w:ind w:firstLine="720"/>
      </w:pPr>
      <w:r>
        <w:t xml:space="preserve">        levels to the n = 1 energy level.  Why is it we can’t see these lines?</w:t>
      </w:r>
      <w:r w:rsidR="005C0BF0">
        <w:br/>
      </w:r>
    </w:p>
    <w:p w14:paraId="45AA7FC1" w14:textId="38F3F923" w:rsidR="005C0BF0" w:rsidRDefault="005C0BF0" w:rsidP="00AA6F14">
      <w:pPr>
        <w:spacing w:after="0"/>
        <w:ind w:firstLine="720"/>
      </w:pPr>
    </w:p>
    <w:p w14:paraId="02A98E62" w14:textId="3DC7F0D6" w:rsidR="005C0BF0" w:rsidRDefault="005C0BF0" w:rsidP="00AA6F14">
      <w:pPr>
        <w:spacing w:after="0"/>
        <w:ind w:firstLine="720"/>
      </w:pPr>
    </w:p>
    <w:p w14:paraId="3A6F142B" w14:textId="5265789B" w:rsidR="005C0BF0" w:rsidRDefault="005C0BF0" w:rsidP="00AA6F14">
      <w:pPr>
        <w:spacing w:after="0"/>
        <w:ind w:firstLine="720"/>
      </w:pPr>
    </w:p>
    <w:p w14:paraId="19D0BAFC" w14:textId="77A225DE" w:rsidR="005C0BF0" w:rsidRDefault="005C0BF0" w:rsidP="00AA6F14">
      <w:pPr>
        <w:spacing w:after="0"/>
        <w:ind w:firstLine="720"/>
      </w:pPr>
    </w:p>
    <w:p w14:paraId="2293AB10" w14:textId="16165091" w:rsidR="005C0BF0" w:rsidRDefault="005C0BF0" w:rsidP="00AA6F14">
      <w:pPr>
        <w:spacing w:after="0"/>
        <w:ind w:firstLine="720"/>
      </w:pPr>
    </w:p>
    <w:p w14:paraId="711D96A7" w14:textId="6C5622CE" w:rsidR="005C0BF0" w:rsidRDefault="005C0BF0" w:rsidP="00AA6F14">
      <w:pPr>
        <w:spacing w:after="0"/>
        <w:ind w:firstLine="720"/>
      </w:pPr>
    </w:p>
    <w:p w14:paraId="3F823A8A" w14:textId="7AA22CFB" w:rsidR="00606140" w:rsidRDefault="00606140" w:rsidP="00606140">
      <w:pPr>
        <w:spacing w:after="0"/>
      </w:pPr>
    </w:p>
    <w:p w14:paraId="5A4A2565" w14:textId="5A0689BE" w:rsidR="00606140" w:rsidRDefault="00606140" w:rsidP="007C3B83">
      <w:pPr>
        <w:spacing w:after="0"/>
      </w:pPr>
      <w:r w:rsidRPr="00624092">
        <w:rPr>
          <w:b/>
          <w:bCs/>
        </w:rPr>
        <w:lastRenderedPageBreak/>
        <w:t>Part III:</w:t>
      </w:r>
      <w:r>
        <w:t xml:space="preserve">  Flame Emission Spectra</w:t>
      </w:r>
    </w:p>
    <w:p w14:paraId="35DBEA39" w14:textId="77777777" w:rsidR="00606140" w:rsidRDefault="00606140" w:rsidP="00606140">
      <w:pPr>
        <w:spacing w:after="0"/>
        <w:jc w:val="center"/>
      </w:pPr>
    </w:p>
    <w:p w14:paraId="61B56454" w14:textId="568ED4D7" w:rsidR="00606140" w:rsidRDefault="00624092" w:rsidP="00624092">
      <w:pPr>
        <w:spacing w:after="0"/>
        <w:ind w:firstLine="720"/>
      </w:pPr>
      <w:r w:rsidRPr="00624092">
        <w:rPr>
          <w:b/>
          <w:bCs/>
        </w:rPr>
        <w:t xml:space="preserve">Step </w:t>
      </w:r>
      <w:r w:rsidR="007C3B83">
        <w:rPr>
          <w:b/>
          <w:bCs/>
        </w:rPr>
        <w:t>1</w:t>
      </w:r>
      <w:r w:rsidRPr="00624092">
        <w:rPr>
          <w:b/>
          <w:bCs/>
        </w:rPr>
        <w:t>:</w:t>
      </w:r>
      <w:r>
        <w:t xml:space="preserve">  Record the color of each flame in the table </w:t>
      </w:r>
      <w:proofErr w:type="gramStart"/>
      <w:r>
        <w:t>below</w:t>
      </w:r>
      <w:proofErr w:type="gramEnd"/>
    </w:p>
    <w:p w14:paraId="27AD8874" w14:textId="0AD1A05F" w:rsidR="00606140" w:rsidRDefault="00606140" w:rsidP="00606140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0"/>
        <w:gridCol w:w="5395"/>
      </w:tblGrid>
      <w:tr w:rsidR="00624092" w14:paraId="68C73DBE" w14:textId="77777777" w:rsidTr="00D271B7">
        <w:trPr>
          <w:jc w:val="center"/>
        </w:trPr>
        <w:tc>
          <w:tcPr>
            <w:tcW w:w="2250" w:type="dxa"/>
            <w:shd w:val="clear" w:color="auto" w:fill="D9D9D9" w:themeFill="background1" w:themeFillShade="D9"/>
          </w:tcPr>
          <w:p w14:paraId="22E9940D" w14:textId="77777777" w:rsidR="00624092" w:rsidRDefault="00624092" w:rsidP="00606140"/>
        </w:tc>
        <w:tc>
          <w:tcPr>
            <w:tcW w:w="5395" w:type="dxa"/>
            <w:shd w:val="clear" w:color="auto" w:fill="D9D9D9" w:themeFill="background1" w:themeFillShade="D9"/>
          </w:tcPr>
          <w:p w14:paraId="75E18C10" w14:textId="5D2A56F3" w:rsidR="00624092" w:rsidRPr="00624092" w:rsidRDefault="00624092" w:rsidP="00624092">
            <w:pPr>
              <w:jc w:val="center"/>
              <w:rPr>
                <w:b/>
                <w:bCs/>
              </w:rPr>
            </w:pPr>
            <w:r w:rsidRPr="00624092">
              <w:rPr>
                <w:b/>
                <w:bCs/>
              </w:rPr>
              <w:t>Flame Color</w:t>
            </w:r>
          </w:p>
        </w:tc>
      </w:tr>
      <w:tr w:rsidR="00624092" w14:paraId="477F9DE7" w14:textId="77777777" w:rsidTr="00D271B7">
        <w:trPr>
          <w:jc w:val="center"/>
        </w:trPr>
        <w:tc>
          <w:tcPr>
            <w:tcW w:w="2250" w:type="dxa"/>
            <w:shd w:val="clear" w:color="auto" w:fill="D9D9D9" w:themeFill="background1" w:themeFillShade="D9"/>
          </w:tcPr>
          <w:p w14:paraId="3E988CA6" w14:textId="1B9F3E2A" w:rsidR="00624092" w:rsidRPr="00D271B7" w:rsidRDefault="00624092" w:rsidP="00606140">
            <w:pPr>
              <w:rPr>
                <w:b/>
                <w:bCs/>
              </w:rPr>
            </w:pPr>
            <w:r w:rsidRPr="00D271B7">
              <w:rPr>
                <w:b/>
                <w:bCs/>
              </w:rPr>
              <w:t>NaCl</w:t>
            </w:r>
          </w:p>
        </w:tc>
        <w:tc>
          <w:tcPr>
            <w:tcW w:w="5395" w:type="dxa"/>
          </w:tcPr>
          <w:p w14:paraId="7D5881FC" w14:textId="77777777" w:rsidR="00624092" w:rsidRDefault="00624092" w:rsidP="00606140"/>
        </w:tc>
      </w:tr>
      <w:tr w:rsidR="00624092" w14:paraId="6073E189" w14:textId="77777777" w:rsidTr="00D271B7">
        <w:trPr>
          <w:jc w:val="center"/>
        </w:trPr>
        <w:tc>
          <w:tcPr>
            <w:tcW w:w="2250" w:type="dxa"/>
            <w:shd w:val="clear" w:color="auto" w:fill="D9D9D9" w:themeFill="background1" w:themeFillShade="D9"/>
          </w:tcPr>
          <w:p w14:paraId="05D97C6A" w14:textId="66CB8DBE" w:rsidR="00624092" w:rsidRPr="00D271B7" w:rsidRDefault="00624092" w:rsidP="00606140">
            <w:pPr>
              <w:rPr>
                <w:b/>
                <w:bCs/>
              </w:rPr>
            </w:pPr>
            <w:r w:rsidRPr="00D271B7">
              <w:rPr>
                <w:b/>
                <w:bCs/>
              </w:rPr>
              <w:t>CaCl</w:t>
            </w:r>
            <w:r w:rsidRPr="00D271B7"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5395" w:type="dxa"/>
          </w:tcPr>
          <w:p w14:paraId="0386ABA7" w14:textId="77777777" w:rsidR="00624092" w:rsidRDefault="00624092" w:rsidP="00606140"/>
        </w:tc>
      </w:tr>
      <w:tr w:rsidR="00624092" w14:paraId="60F77808" w14:textId="77777777" w:rsidTr="00D271B7">
        <w:trPr>
          <w:jc w:val="center"/>
        </w:trPr>
        <w:tc>
          <w:tcPr>
            <w:tcW w:w="2250" w:type="dxa"/>
            <w:shd w:val="clear" w:color="auto" w:fill="D9D9D9" w:themeFill="background1" w:themeFillShade="D9"/>
          </w:tcPr>
          <w:p w14:paraId="58A023A1" w14:textId="2ED35EB7" w:rsidR="00624092" w:rsidRPr="00D271B7" w:rsidRDefault="00624092" w:rsidP="00606140">
            <w:pPr>
              <w:rPr>
                <w:b/>
                <w:bCs/>
              </w:rPr>
            </w:pPr>
            <w:r w:rsidRPr="00D271B7">
              <w:rPr>
                <w:b/>
                <w:bCs/>
              </w:rPr>
              <w:t>NiCl</w:t>
            </w:r>
            <w:r w:rsidRPr="00D271B7"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5395" w:type="dxa"/>
          </w:tcPr>
          <w:p w14:paraId="1283AFAF" w14:textId="77777777" w:rsidR="00624092" w:rsidRDefault="00624092" w:rsidP="00606140"/>
        </w:tc>
      </w:tr>
      <w:tr w:rsidR="00624092" w14:paraId="5CDE5E28" w14:textId="77777777" w:rsidTr="00D271B7">
        <w:trPr>
          <w:jc w:val="center"/>
        </w:trPr>
        <w:tc>
          <w:tcPr>
            <w:tcW w:w="2250" w:type="dxa"/>
            <w:shd w:val="clear" w:color="auto" w:fill="D9D9D9" w:themeFill="background1" w:themeFillShade="D9"/>
          </w:tcPr>
          <w:p w14:paraId="10C4B23C" w14:textId="552A14AE" w:rsidR="00624092" w:rsidRPr="00D271B7" w:rsidRDefault="00624092" w:rsidP="00606140">
            <w:pPr>
              <w:rPr>
                <w:b/>
                <w:bCs/>
              </w:rPr>
            </w:pPr>
            <w:r w:rsidRPr="00D271B7">
              <w:rPr>
                <w:b/>
                <w:bCs/>
              </w:rPr>
              <w:t>SrCl</w:t>
            </w:r>
            <w:r w:rsidRPr="00D271B7"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5395" w:type="dxa"/>
          </w:tcPr>
          <w:p w14:paraId="64F66DC7" w14:textId="77777777" w:rsidR="00624092" w:rsidRDefault="00624092" w:rsidP="00606140"/>
        </w:tc>
      </w:tr>
      <w:tr w:rsidR="00624092" w14:paraId="2D1DC8FD" w14:textId="77777777" w:rsidTr="00D271B7">
        <w:trPr>
          <w:jc w:val="center"/>
        </w:trPr>
        <w:tc>
          <w:tcPr>
            <w:tcW w:w="2250" w:type="dxa"/>
            <w:shd w:val="clear" w:color="auto" w:fill="D9D9D9" w:themeFill="background1" w:themeFillShade="D9"/>
          </w:tcPr>
          <w:p w14:paraId="59CF0FD4" w14:textId="5516D9B8" w:rsidR="00624092" w:rsidRPr="00D271B7" w:rsidRDefault="00624092" w:rsidP="00606140">
            <w:pPr>
              <w:rPr>
                <w:b/>
                <w:bCs/>
              </w:rPr>
            </w:pPr>
            <w:r w:rsidRPr="00D271B7">
              <w:rPr>
                <w:b/>
                <w:bCs/>
              </w:rPr>
              <w:t>LiCl</w:t>
            </w:r>
          </w:p>
        </w:tc>
        <w:tc>
          <w:tcPr>
            <w:tcW w:w="5395" w:type="dxa"/>
          </w:tcPr>
          <w:p w14:paraId="779F160C" w14:textId="77777777" w:rsidR="00624092" w:rsidRDefault="00624092" w:rsidP="00606140"/>
        </w:tc>
      </w:tr>
      <w:tr w:rsidR="00624092" w14:paraId="49FCEFF0" w14:textId="77777777" w:rsidTr="00D271B7">
        <w:trPr>
          <w:jc w:val="center"/>
        </w:trPr>
        <w:tc>
          <w:tcPr>
            <w:tcW w:w="2250" w:type="dxa"/>
            <w:shd w:val="clear" w:color="auto" w:fill="D9D9D9" w:themeFill="background1" w:themeFillShade="D9"/>
          </w:tcPr>
          <w:p w14:paraId="6AB46AD9" w14:textId="32EDEAE1" w:rsidR="00624092" w:rsidRPr="00D271B7" w:rsidRDefault="00624092" w:rsidP="00606140">
            <w:pPr>
              <w:rPr>
                <w:b/>
                <w:bCs/>
              </w:rPr>
            </w:pPr>
            <w:r w:rsidRPr="00D271B7">
              <w:rPr>
                <w:b/>
                <w:bCs/>
              </w:rPr>
              <w:t>CuCl</w:t>
            </w:r>
            <w:r w:rsidRPr="00D271B7"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5395" w:type="dxa"/>
          </w:tcPr>
          <w:p w14:paraId="2673F7FA" w14:textId="77777777" w:rsidR="00624092" w:rsidRDefault="00624092" w:rsidP="00606140"/>
        </w:tc>
      </w:tr>
      <w:tr w:rsidR="00624092" w14:paraId="3D3992E1" w14:textId="77777777" w:rsidTr="00D271B7">
        <w:trPr>
          <w:jc w:val="center"/>
        </w:trPr>
        <w:tc>
          <w:tcPr>
            <w:tcW w:w="2250" w:type="dxa"/>
            <w:shd w:val="clear" w:color="auto" w:fill="D9D9D9" w:themeFill="background1" w:themeFillShade="D9"/>
          </w:tcPr>
          <w:p w14:paraId="078D93EC" w14:textId="42D53530" w:rsidR="00624092" w:rsidRPr="00D271B7" w:rsidRDefault="00624092" w:rsidP="00624092">
            <w:pPr>
              <w:rPr>
                <w:b/>
                <w:bCs/>
              </w:rPr>
            </w:pPr>
            <w:r w:rsidRPr="00D271B7">
              <w:rPr>
                <w:b/>
                <w:bCs/>
              </w:rPr>
              <w:t>Unknown</w:t>
            </w:r>
          </w:p>
        </w:tc>
        <w:tc>
          <w:tcPr>
            <w:tcW w:w="5395" w:type="dxa"/>
          </w:tcPr>
          <w:p w14:paraId="5D706E05" w14:textId="77777777" w:rsidR="00624092" w:rsidRDefault="00624092" w:rsidP="00606140"/>
        </w:tc>
      </w:tr>
    </w:tbl>
    <w:p w14:paraId="734DDBBC" w14:textId="1B543F1D" w:rsidR="00606140" w:rsidRDefault="00606140" w:rsidP="00606140">
      <w:pPr>
        <w:spacing w:after="0"/>
      </w:pPr>
    </w:p>
    <w:p w14:paraId="0A06026C" w14:textId="61EC293D" w:rsidR="00606140" w:rsidRDefault="00606140" w:rsidP="00606140">
      <w:pPr>
        <w:spacing w:after="0"/>
        <w:jc w:val="center"/>
      </w:pPr>
    </w:p>
    <w:p w14:paraId="3BF700D2" w14:textId="090826BA" w:rsidR="00624092" w:rsidRDefault="00624092" w:rsidP="00624092">
      <w:pPr>
        <w:spacing w:after="0"/>
      </w:pPr>
      <w:r>
        <w:tab/>
      </w:r>
      <w:r w:rsidRPr="00624092">
        <w:rPr>
          <w:b/>
          <w:bCs/>
        </w:rPr>
        <w:t>Question:</w:t>
      </w:r>
    </w:p>
    <w:p w14:paraId="34EC77BF" w14:textId="77777777" w:rsidR="00606140" w:rsidRDefault="00606140" w:rsidP="00606140">
      <w:pPr>
        <w:spacing w:after="0"/>
      </w:pPr>
    </w:p>
    <w:p w14:paraId="73917018" w14:textId="09C70A6F" w:rsidR="00AA6F14" w:rsidRDefault="00624092" w:rsidP="005C0BF0">
      <w:pPr>
        <w:spacing w:after="0"/>
        <w:ind w:firstLine="720"/>
      </w:pPr>
      <w:r>
        <w:t>1</w:t>
      </w:r>
      <w:r w:rsidR="005C0BF0">
        <w:t>.  What metals were present in the unknown?</w:t>
      </w:r>
    </w:p>
    <w:p w14:paraId="16FCC8F6" w14:textId="6DF0099A" w:rsidR="00624092" w:rsidRDefault="00624092"/>
    <w:p w14:paraId="2CAD473E" w14:textId="0E92D764" w:rsidR="007C3B83" w:rsidRDefault="007C3B83"/>
    <w:p w14:paraId="325DBDD8" w14:textId="5148C8E1" w:rsidR="007C3B83" w:rsidRDefault="007C3B83"/>
    <w:p w14:paraId="704F4F87" w14:textId="77777777" w:rsidR="007C3B83" w:rsidRDefault="007C3B83"/>
    <w:p w14:paraId="4935E678" w14:textId="2873AADC" w:rsidR="00624092" w:rsidRDefault="00624092" w:rsidP="00624092">
      <w:pPr>
        <w:spacing w:after="0"/>
      </w:pPr>
      <w:r w:rsidRPr="00487FE6">
        <w:rPr>
          <w:b/>
          <w:bCs/>
        </w:rPr>
        <w:t>Part IV:</w:t>
      </w:r>
      <w:r>
        <w:t xml:space="preserve">  Molecular Absorption</w:t>
      </w:r>
    </w:p>
    <w:p w14:paraId="786E7231" w14:textId="401FAB73" w:rsidR="00487FE6" w:rsidRDefault="00487FE6" w:rsidP="00624092">
      <w:pPr>
        <w:spacing w:after="0"/>
      </w:pPr>
    </w:p>
    <w:p w14:paraId="1A01391D" w14:textId="6704A9E1" w:rsidR="00487FE6" w:rsidRDefault="00487FE6" w:rsidP="00487FE6">
      <w:pPr>
        <w:spacing w:after="0"/>
        <w:ind w:firstLine="720"/>
      </w:pPr>
      <w:r w:rsidRPr="00487FE6">
        <w:rPr>
          <w:b/>
          <w:bCs/>
        </w:rPr>
        <w:t>Step 1:</w:t>
      </w:r>
      <w:r>
        <w:t xml:space="preserve"> Place an “X” in each square </w:t>
      </w:r>
      <w:r w:rsidR="00D271B7">
        <w:t xml:space="preserve">corresponding to each color </w:t>
      </w:r>
      <w:r w:rsidR="009B4C83">
        <w:t>of</w:t>
      </w:r>
      <w:r>
        <w:t xml:space="preserve"> light </w:t>
      </w:r>
      <w:r w:rsidR="009B4C83">
        <w:t xml:space="preserve">that </w:t>
      </w:r>
      <w:r>
        <w:t>was transmitted</w:t>
      </w:r>
      <w:r w:rsidR="009B4C83">
        <w:t xml:space="preserve"> for each dye.</w:t>
      </w:r>
    </w:p>
    <w:p w14:paraId="045E7DC4" w14:textId="380B81E6" w:rsidR="009B4C83" w:rsidRDefault="009B4C83" w:rsidP="00487FE6">
      <w:pPr>
        <w:spacing w:after="0"/>
        <w:ind w:firstLine="720"/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435"/>
        <w:gridCol w:w="1209"/>
        <w:gridCol w:w="1263"/>
        <w:gridCol w:w="1250"/>
        <w:gridCol w:w="1236"/>
        <w:gridCol w:w="1210"/>
        <w:gridCol w:w="1239"/>
        <w:gridCol w:w="1233"/>
      </w:tblGrid>
      <w:tr w:rsidR="008D2D0B" w14:paraId="7305BA81" w14:textId="77777777" w:rsidTr="008D2D0B">
        <w:tc>
          <w:tcPr>
            <w:tcW w:w="719" w:type="dxa"/>
            <w:shd w:val="clear" w:color="auto" w:fill="D9D9D9" w:themeFill="background1" w:themeFillShade="D9"/>
            <w:vAlign w:val="center"/>
          </w:tcPr>
          <w:p w14:paraId="16EC8029" w14:textId="24331D4E" w:rsidR="009B4C83" w:rsidRPr="009B4C83" w:rsidRDefault="009B4C83" w:rsidP="009B4C83">
            <w:pPr>
              <w:jc w:val="center"/>
              <w:rPr>
                <w:b/>
                <w:bCs/>
                <w:sz w:val="24"/>
                <w:szCs w:val="24"/>
              </w:rPr>
            </w:pPr>
            <w:r w:rsidRPr="009B4C83">
              <w:rPr>
                <w:b/>
                <w:bCs/>
                <w:sz w:val="24"/>
                <w:szCs w:val="24"/>
              </w:rPr>
              <w:t>Dye Color</w:t>
            </w:r>
          </w:p>
        </w:tc>
        <w:tc>
          <w:tcPr>
            <w:tcW w:w="1333" w:type="dxa"/>
            <w:shd w:val="clear" w:color="auto" w:fill="D9D9D9" w:themeFill="background1" w:themeFillShade="D9"/>
            <w:vAlign w:val="center"/>
          </w:tcPr>
          <w:p w14:paraId="0D40E9C8" w14:textId="77777777" w:rsidR="008D2D0B" w:rsidRDefault="009B4C83" w:rsidP="009B4C83">
            <w:pPr>
              <w:jc w:val="center"/>
              <w:rPr>
                <w:b/>
                <w:bCs/>
                <w:sz w:val="24"/>
                <w:szCs w:val="24"/>
              </w:rPr>
            </w:pPr>
            <w:r w:rsidRPr="009B4C83">
              <w:rPr>
                <w:b/>
                <w:bCs/>
                <w:sz w:val="24"/>
                <w:szCs w:val="24"/>
              </w:rPr>
              <w:t xml:space="preserve">Red </w:t>
            </w:r>
          </w:p>
          <w:p w14:paraId="09FD5DEB" w14:textId="5A01AC6E" w:rsidR="009B4C83" w:rsidRPr="009B4C83" w:rsidRDefault="009B4C83" w:rsidP="009B4C83">
            <w:pPr>
              <w:jc w:val="center"/>
              <w:rPr>
                <w:b/>
                <w:bCs/>
                <w:sz w:val="24"/>
                <w:szCs w:val="24"/>
              </w:rPr>
            </w:pPr>
            <w:r w:rsidRPr="009B4C83">
              <w:rPr>
                <w:b/>
                <w:bCs/>
                <w:sz w:val="24"/>
                <w:szCs w:val="24"/>
              </w:rPr>
              <w:t>Light</w:t>
            </w:r>
          </w:p>
        </w:tc>
        <w:tc>
          <w:tcPr>
            <w:tcW w:w="1340" w:type="dxa"/>
            <w:shd w:val="clear" w:color="auto" w:fill="D9D9D9" w:themeFill="background1" w:themeFillShade="D9"/>
            <w:vAlign w:val="center"/>
          </w:tcPr>
          <w:p w14:paraId="5808BC9D" w14:textId="4F866F09" w:rsidR="009B4C83" w:rsidRPr="009B4C83" w:rsidRDefault="009B4C83" w:rsidP="009B4C83">
            <w:pPr>
              <w:jc w:val="center"/>
              <w:rPr>
                <w:b/>
                <w:bCs/>
                <w:sz w:val="24"/>
                <w:szCs w:val="24"/>
              </w:rPr>
            </w:pPr>
            <w:r w:rsidRPr="009B4C83">
              <w:rPr>
                <w:b/>
                <w:bCs/>
                <w:sz w:val="24"/>
                <w:szCs w:val="24"/>
              </w:rPr>
              <w:t>Orange Light</w:t>
            </w:r>
          </w:p>
        </w:tc>
        <w:tc>
          <w:tcPr>
            <w:tcW w:w="1338" w:type="dxa"/>
            <w:shd w:val="clear" w:color="auto" w:fill="D9D9D9" w:themeFill="background1" w:themeFillShade="D9"/>
            <w:vAlign w:val="center"/>
          </w:tcPr>
          <w:p w14:paraId="6238AE5F" w14:textId="19BB0CC8" w:rsidR="009B4C83" w:rsidRPr="009B4C83" w:rsidRDefault="009B4C83" w:rsidP="009B4C83">
            <w:pPr>
              <w:jc w:val="center"/>
              <w:rPr>
                <w:b/>
                <w:bCs/>
                <w:sz w:val="24"/>
                <w:szCs w:val="24"/>
              </w:rPr>
            </w:pPr>
            <w:r w:rsidRPr="009B4C83">
              <w:rPr>
                <w:b/>
                <w:bCs/>
                <w:sz w:val="24"/>
                <w:szCs w:val="24"/>
              </w:rPr>
              <w:t>Yellow Light</w:t>
            </w: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14:paraId="33865C76" w14:textId="5C882550" w:rsidR="009B4C83" w:rsidRPr="009B4C83" w:rsidRDefault="009B4C83" w:rsidP="009B4C83">
            <w:pPr>
              <w:jc w:val="center"/>
              <w:rPr>
                <w:b/>
                <w:bCs/>
                <w:sz w:val="24"/>
                <w:szCs w:val="24"/>
              </w:rPr>
            </w:pPr>
            <w:r w:rsidRPr="009B4C83">
              <w:rPr>
                <w:b/>
                <w:bCs/>
                <w:sz w:val="24"/>
                <w:szCs w:val="24"/>
              </w:rPr>
              <w:t>Green Light</w:t>
            </w: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7994FCD7" w14:textId="77777777" w:rsidR="008D2D0B" w:rsidRDefault="009B4C83" w:rsidP="009B4C83">
            <w:pPr>
              <w:jc w:val="center"/>
              <w:rPr>
                <w:b/>
                <w:bCs/>
                <w:sz w:val="24"/>
                <w:szCs w:val="24"/>
              </w:rPr>
            </w:pPr>
            <w:r w:rsidRPr="009B4C83">
              <w:rPr>
                <w:b/>
                <w:bCs/>
                <w:sz w:val="24"/>
                <w:szCs w:val="24"/>
              </w:rPr>
              <w:t xml:space="preserve">Blue </w:t>
            </w:r>
          </w:p>
          <w:p w14:paraId="4495EE90" w14:textId="0E554DC3" w:rsidR="009B4C83" w:rsidRPr="009B4C83" w:rsidRDefault="009B4C83" w:rsidP="009B4C83">
            <w:pPr>
              <w:jc w:val="center"/>
              <w:rPr>
                <w:b/>
                <w:bCs/>
                <w:sz w:val="24"/>
                <w:szCs w:val="24"/>
              </w:rPr>
            </w:pPr>
            <w:r w:rsidRPr="009B4C83">
              <w:rPr>
                <w:b/>
                <w:bCs/>
                <w:sz w:val="24"/>
                <w:szCs w:val="24"/>
              </w:rPr>
              <w:t>Light</w:t>
            </w: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14:paraId="46EDE008" w14:textId="58D995B7" w:rsidR="009B4C83" w:rsidRPr="009B4C83" w:rsidRDefault="009B4C83" w:rsidP="009B4C83">
            <w:pPr>
              <w:jc w:val="center"/>
              <w:rPr>
                <w:b/>
                <w:bCs/>
                <w:sz w:val="24"/>
                <w:szCs w:val="24"/>
              </w:rPr>
            </w:pPr>
            <w:r w:rsidRPr="009B4C83">
              <w:rPr>
                <w:b/>
                <w:bCs/>
                <w:sz w:val="24"/>
                <w:szCs w:val="24"/>
              </w:rPr>
              <w:t>Indigo Light</w:t>
            </w: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14:paraId="2EB864F4" w14:textId="2B5F5342" w:rsidR="009B4C83" w:rsidRPr="009B4C83" w:rsidRDefault="009B4C83" w:rsidP="009B4C83">
            <w:pPr>
              <w:jc w:val="center"/>
              <w:rPr>
                <w:b/>
                <w:bCs/>
                <w:sz w:val="24"/>
                <w:szCs w:val="24"/>
              </w:rPr>
            </w:pPr>
            <w:r w:rsidRPr="009B4C83">
              <w:rPr>
                <w:b/>
                <w:bCs/>
                <w:sz w:val="24"/>
                <w:szCs w:val="24"/>
              </w:rPr>
              <w:t>Violet Light</w:t>
            </w:r>
          </w:p>
        </w:tc>
      </w:tr>
      <w:tr w:rsidR="009B4C83" w14:paraId="14B556DF" w14:textId="77777777" w:rsidTr="008D2D0B">
        <w:tc>
          <w:tcPr>
            <w:tcW w:w="719" w:type="dxa"/>
            <w:shd w:val="clear" w:color="auto" w:fill="D9D9D9" w:themeFill="background1" w:themeFillShade="D9"/>
          </w:tcPr>
          <w:p w14:paraId="3DD0ED36" w14:textId="4296B79D" w:rsidR="009B4C83" w:rsidRPr="009B4C83" w:rsidRDefault="009B4C83" w:rsidP="00487FE6">
            <w:pPr>
              <w:rPr>
                <w:b/>
                <w:bCs/>
                <w:sz w:val="24"/>
                <w:szCs w:val="24"/>
              </w:rPr>
            </w:pPr>
            <w:r w:rsidRPr="009B4C83">
              <w:rPr>
                <w:b/>
                <w:bCs/>
                <w:sz w:val="24"/>
                <w:szCs w:val="24"/>
              </w:rPr>
              <w:t>Red</w:t>
            </w:r>
          </w:p>
        </w:tc>
        <w:tc>
          <w:tcPr>
            <w:tcW w:w="1333" w:type="dxa"/>
          </w:tcPr>
          <w:p w14:paraId="1328FE52" w14:textId="77777777" w:rsidR="009B4C83" w:rsidRDefault="009B4C83" w:rsidP="00487FE6"/>
        </w:tc>
        <w:tc>
          <w:tcPr>
            <w:tcW w:w="1340" w:type="dxa"/>
          </w:tcPr>
          <w:p w14:paraId="26B15121" w14:textId="77777777" w:rsidR="009B4C83" w:rsidRDefault="009B4C83" w:rsidP="00487FE6"/>
        </w:tc>
        <w:tc>
          <w:tcPr>
            <w:tcW w:w="1338" w:type="dxa"/>
          </w:tcPr>
          <w:p w14:paraId="7B822172" w14:textId="77777777" w:rsidR="009B4C83" w:rsidRDefault="009B4C83" w:rsidP="00487FE6"/>
        </w:tc>
        <w:tc>
          <w:tcPr>
            <w:tcW w:w="1337" w:type="dxa"/>
          </w:tcPr>
          <w:p w14:paraId="4A4A1709" w14:textId="77777777" w:rsidR="009B4C83" w:rsidRDefault="009B4C83" w:rsidP="00487FE6"/>
        </w:tc>
        <w:tc>
          <w:tcPr>
            <w:tcW w:w="1334" w:type="dxa"/>
          </w:tcPr>
          <w:p w14:paraId="1762A198" w14:textId="77777777" w:rsidR="009B4C83" w:rsidRDefault="009B4C83" w:rsidP="00487FE6"/>
        </w:tc>
        <w:tc>
          <w:tcPr>
            <w:tcW w:w="1337" w:type="dxa"/>
          </w:tcPr>
          <w:p w14:paraId="3DDDF838" w14:textId="77777777" w:rsidR="009B4C83" w:rsidRDefault="009B4C83" w:rsidP="00487FE6"/>
        </w:tc>
        <w:tc>
          <w:tcPr>
            <w:tcW w:w="1337" w:type="dxa"/>
          </w:tcPr>
          <w:p w14:paraId="0788586F" w14:textId="77777777" w:rsidR="009B4C83" w:rsidRDefault="009B4C83" w:rsidP="00487FE6"/>
        </w:tc>
      </w:tr>
      <w:tr w:rsidR="009B4C83" w14:paraId="3D9BBF3E" w14:textId="77777777" w:rsidTr="008D2D0B">
        <w:tc>
          <w:tcPr>
            <w:tcW w:w="719" w:type="dxa"/>
            <w:shd w:val="clear" w:color="auto" w:fill="D9D9D9" w:themeFill="background1" w:themeFillShade="D9"/>
          </w:tcPr>
          <w:p w14:paraId="0BD25380" w14:textId="1C0098DC" w:rsidR="009B4C83" w:rsidRPr="009B4C83" w:rsidRDefault="009B4C83" w:rsidP="00487FE6">
            <w:pPr>
              <w:rPr>
                <w:b/>
                <w:bCs/>
                <w:sz w:val="24"/>
                <w:szCs w:val="24"/>
              </w:rPr>
            </w:pPr>
            <w:r w:rsidRPr="009B4C83">
              <w:rPr>
                <w:b/>
                <w:bCs/>
                <w:sz w:val="24"/>
                <w:szCs w:val="24"/>
              </w:rPr>
              <w:t>Blue</w:t>
            </w:r>
          </w:p>
        </w:tc>
        <w:tc>
          <w:tcPr>
            <w:tcW w:w="1333" w:type="dxa"/>
          </w:tcPr>
          <w:p w14:paraId="1EDA089A" w14:textId="77777777" w:rsidR="009B4C83" w:rsidRDefault="009B4C83" w:rsidP="00487FE6"/>
        </w:tc>
        <w:tc>
          <w:tcPr>
            <w:tcW w:w="1340" w:type="dxa"/>
          </w:tcPr>
          <w:p w14:paraId="2D88D124" w14:textId="77777777" w:rsidR="009B4C83" w:rsidRDefault="009B4C83" w:rsidP="00487FE6"/>
        </w:tc>
        <w:tc>
          <w:tcPr>
            <w:tcW w:w="1338" w:type="dxa"/>
          </w:tcPr>
          <w:p w14:paraId="74CC19B5" w14:textId="77777777" w:rsidR="009B4C83" w:rsidRDefault="009B4C83" w:rsidP="00487FE6"/>
        </w:tc>
        <w:tc>
          <w:tcPr>
            <w:tcW w:w="1337" w:type="dxa"/>
          </w:tcPr>
          <w:p w14:paraId="55032778" w14:textId="77777777" w:rsidR="009B4C83" w:rsidRDefault="009B4C83" w:rsidP="00487FE6"/>
        </w:tc>
        <w:tc>
          <w:tcPr>
            <w:tcW w:w="1334" w:type="dxa"/>
          </w:tcPr>
          <w:p w14:paraId="750E0407" w14:textId="77777777" w:rsidR="009B4C83" w:rsidRDefault="009B4C83" w:rsidP="00487FE6"/>
        </w:tc>
        <w:tc>
          <w:tcPr>
            <w:tcW w:w="1337" w:type="dxa"/>
          </w:tcPr>
          <w:p w14:paraId="35BD6DCA" w14:textId="77777777" w:rsidR="009B4C83" w:rsidRDefault="009B4C83" w:rsidP="00487FE6"/>
        </w:tc>
        <w:tc>
          <w:tcPr>
            <w:tcW w:w="1337" w:type="dxa"/>
          </w:tcPr>
          <w:p w14:paraId="3F29B1EE" w14:textId="77777777" w:rsidR="009B4C83" w:rsidRDefault="009B4C83" w:rsidP="00487FE6"/>
        </w:tc>
      </w:tr>
      <w:tr w:rsidR="009B4C83" w14:paraId="229CC0B4" w14:textId="77777777" w:rsidTr="008D2D0B">
        <w:tc>
          <w:tcPr>
            <w:tcW w:w="719" w:type="dxa"/>
            <w:shd w:val="clear" w:color="auto" w:fill="D9D9D9" w:themeFill="background1" w:themeFillShade="D9"/>
          </w:tcPr>
          <w:p w14:paraId="1B0487D1" w14:textId="3BC7795C" w:rsidR="009B4C83" w:rsidRPr="009B4C83" w:rsidRDefault="009B4C83" w:rsidP="00487FE6">
            <w:pPr>
              <w:rPr>
                <w:b/>
                <w:bCs/>
                <w:sz w:val="24"/>
                <w:szCs w:val="24"/>
              </w:rPr>
            </w:pPr>
            <w:r w:rsidRPr="009B4C83">
              <w:rPr>
                <w:b/>
                <w:bCs/>
                <w:sz w:val="24"/>
                <w:szCs w:val="24"/>
              </w:rPr>
              <w:t>Green</w:t>
            </w:r>
          </w:p>
        </w:tc>
        <w:tc>
          <w:tcPr>
            <w:tcW w:w="1333" w:type="dxa"/>
          </w:tcPr>
          <w:p w14:paraId="17DB0BAF" w14:textId="77777777" w:rsidR="009B4C83" w:rsidRDefault="009B4C83" w:rsidP="00487FE6"/>
        </w:tc>
        <w:tc>
          <w:tcPr>
            <w:tcW w:w="1340" w:type="dxa"/>
          </w:tcPr>
          <w:p w14:paraId="495BF93D" w14:textId="77777777" w:rsidR="009B4C83" w:rsidRDefault="009B4C83" w:rsidP="00487FE6"/>
        </w:tc>
        <w:tc>
          <w:tcPr>
            <w:tcW w:w="1338" w:type="dxa"/>
          </w:tcPr>
          <w:p w14:paraId="687569A2" w14:textId="77777777" w:rsidR="009B4C83" w:rsidRDefault="009B4C83" w:rsidP="00487FE6"/>
        </w:tc>
        <w:tc>
          <w:tcPr>
            <w:tcW w:w="1337" w:type="dxa"/>
          </w:tcPr>
          <w:p w14:paraId="7B6248D6" w14:textId="77777777" w:rsidR="009B4C83" w:rsidRDefault="009B4C83" w:rsidP="00487FE6"/>
        </w:tc>
        <w:tc>
          <w:tcPr>
            <w:tcW w:w="1334" w:type="dxa"/>
          </w:tcPr>
          <w:p w14:paraId="0491238B" w14:textId="77777777" w:rsidR="009B4C83" w:rsidRDefault="009B4C83" w:rsidP="00487FE6"/>
        </w:tc>
        <w:tc>
          <w:tcPr>
            <w:tcW w:w="1337" w:type="dxa"/>
          </w:tcPr>
          <w:p w14:paraId="4F0D5141" w14:textId="77777777" w:rsidR="009B4C83" w:rsidRDefault="009B4C83" w:rsidP="00487FE6"/>
        </w:tc>
        <w:tc>
          <w:tcPr>
            <w:tcW w:w="1337" w:type="dxa"/>
          </w:tcPr>
          <w:p w14:paraId="4CF30893" w14:textId="77777777" w:rsidR="009B4C83" w:rsidRDefault="009B4C83" w:rsidP="00487FE6"/>
        </w:tc>
      </w:tr>
      <w:tr w:rsidR="009B4C83" w14:paraId="118719E9" w14:textId="77777777" w:rsidTr="008D2D0B">
        <w:tc>
          <w:tcPr>
            <w:tcW w:w="719" w:type="dxa"/>
            <w:shd w:val="clear" w:color="auto" w:fill="D9D9D9" w:themeFill="background1" w:themeFillShade="D9"/>
          </w:tcPr>
          <w:p w14:paraId="72996FF0" w14:textId="1E2A256E" w:rsidR="009B4C83" w:rsidRPr="009B4C83" w:rsidRDefault="009B4C83" w:rsidP="00487FE6">
            <w:pPr>
              <w:rPr>
                <w:b/>
                <w:bCs/>
                <w:sz w:val="24"/>
                <w:szCs w:val="24"/>
              </w:rPr>
            </w:pPr>
            <w:r w:rsidRPr="009B4C83">
              <w:rPr>
                <w:b/>
                <w:bCs/>
                <w:sz w:val="24"/>
                <w:szCs w:val="24"/>
              </w:rPr>
              <w:t>Yellow</w:t>
            </w:r>
          </w:p>
        </w:tc>
        <w:tc>
          <w:tcPr>
            <w:tcW w:w="1333" w:type="dxa"/>
          </w:tcPr>
          <w:p w14:paraId="03682D06" w14:textId="77777777" w:rsidR="009B4C83" w:rsidRDefault="009B4C83" w:rsidP="00487FE6"/>
        </w:tc>
        <w:tc>
          <w:tcPr>
            <w:tcW w:w="1340" w:type="dxa"/>
          </w:tcPr>
          <w:p w14:paraId="4E93E2C5" w14:textId="77777777" w:rsidR="009B4C83" w:rsidRDefault="009B4C83" w:rsidP="00487FE6"/>
        </w:tc>
        <w:tc>
          <w:tcPr>
            <w:tcW w:w="1338" w:type="dxa"/>
          </w:tcPr>
          <w:p w14:paraId="1A6F841F" w14:textId="77777777" w:rsidR="009B4C83" w:rsidRDefault="009B4C83" w:rsidP="00487FE6"/>
        </w:tc>
        <w:tc>
          <w:tcPr>
            <w:tcW w:w="1337" w:type="dxa"/>
          </w:tcPr>
          <w:p w14:paraId="432C69F6" w14:textId="77777777" w:rsidR="009B4C83" w:rsidRDefault="009B4C83" w:rsidP="00487FE6"/>
        </w:tc>
        <w:tc>
          <w:tcPr>
            <w:tcW w:w="1334" w:type="dxa"/>
          </w:tcPr>
          <w:p w14:paraId="19E9CDE6" w14:textId="77777777" w:rsidR="009B4C83" w:rsidRDefault="009B4C83" w:rsidP="00487FE6"/>
        </w:tc>
        <w:tc>
          <w:tcPr>
            <w:tcW w:w="1337" w:type="dxa"/>
          </w:tcPr>
          <w:p w14:paraId="398CA7A1" w14:textId="77777777" w:rsidR="009B4C83" w:rsidRDefault="009B4C83" w:rsidP="00487FE6"/>
        </w:tc>
        <w:tc>
          <w:tcPr>
            <w:tcW w:w="1337" w:type="dxa"/>
          </w:tcPr>
          <w:p w14:paraId="6407925E" w14:textId="77777777" w:rsidR="009B4C83" w:rsidRDefault="009B4C83" w:rsidP="00487FE6"/>
        </w:tc>
      </w:tr>
      <w:tr w:rsidR="009B4C83" w14:paraId="1DD5DFBD" w14:textId="77777777" w:rsidTr="008D2D0B">
        <w:tc>
          <w:tcPr>
            <w:tcW w:w="719" w:type="dxa"/>
            <w:shd w:val="clear" w:color="auto" w:fill="D9D9D9" w:themeFill="background1" w:themeFillShade="D9"/>
          </w:tcPr>
          <w:p w14:paraId="06F9B97E" w14:textId="050FEB11" w:rsidR="009B4C83" w:rsidRPr="009B4C83" w:rsidRDefault="009B4C83" w:rsidP="00487FE6">
            <w:pPr>
              <w:rPr>
                <w:b/>
                <w:bCs/>
                <w:sz w:val="24"/>
                <w:szCs w:val="24"/>
              </w:rPr>
            </w:pPr>
            <w:r w:rsidRPr="009B4C83">
              <w:rPr>
                <w:b/>
                <w:bCs/>
                <w:sz w:val="24"/>
                <w:szCs w:val="24"/>
              </w:rPr>
              <w:t>Red/Green</w:t>
            </w:r>
          </w:p>
        </w:tc>
        <w:tc>
          <w:tcPr>
            <w:tcW w:w="1333" w:type="dxa"/>
          </w:tcPr>
          <w:p w14:paraId="354DD2F1" w14:textId="77777777" w:rsidR="009B4C83" w:rsidRDefault="009B4C83" w:rsidP="00487FE6"/>
        </w:tc>
        <w:tc>
          <w:tcPr>
            <w:tcW w:w="1340" w:type="dxa"/>
          </w:tcPr>
          <w:p w14:paraId="05A23BED" w14:textId="77777777" w:rsidR="009B4C83" w:rsidRDefault="009B4C83" w:rsidP="00487FE6"/>
        </w:tc>
        <w:tc>
          <w:tcPr>
            <w:tcW w:w="1338" w:type="dxa"/>
          </w:tcPr>
          <w:p w14:paraId="3BE19471" w14:textId="77777777" w:rsidR="009B4C83" w:rsidRDefault="009B4C83" w:rsidP="00487FE6"/>
        </w:tc>
        <w:tc>
          <w:tcPr>
            <w:tcW w:w="1337" w:type="dxa"/>
          </w:tcPr>
          <w:p w14:paraId="5808865F" w14:textId="77777777" w:rsidR="009B4C83" w:rsidRDefault="009B4C83" w:rsidP="00487FE6"/>
        </w:tc>
        <w:tc>
          <w:tcPr>
            <w:tcW w:w="1334" w:type="dxa"/>
          </w:tcPr>
          <w:p w14:paraId="5A17C3C0" w14:textId="77777777" w:rsidR="009B4C83" w:rsidRDefault="009B4C83" w:rsidP="00487FE6"/>
        </w:tc>
        <w:tc>
          <w:tcPr>
            <w:tcW w:w="1337" w:type="dxa"/>
          </w:tcPr>
          <w:p w14:paraId="5CBD8366" w14:textId="77777777" w:rsidR="009B4C83" w:rsidRDefault="009B4C83" w:rsidP="00487FE6"/>
        </w:tc>
        <w:tc>
          <w:tcPr>
            <w:tcW w:w="1337" w:type="dxa"/>
          </w:tcPr>
          <w:p w14:paraId="6D66DA69" w14:textId="77777777" w:rsidR="009B4C83" w:rsidRDefault="009B4C83" w:rsidP="00487FE6"/>
        </w:tc>
      </w:tr>
      <w:tr w:rsidR="009B4C83" w14:paraId="463ECD6E" w14:textId="77777777" w:rsidTr="008D2D0B">
        <w:tc>
          <w:tcPr>
            <w:tcW w:w="719" w:type="dxa"/>
            <w:shd w:val="clear" w:color="auto" w:fill="D9D9D9" w:themeFill="background1" w:themeFillShade="D9"/>
          </w:tcPr>
          <w:p w14:paraId="30F51739" w14:textId="561F0F23" w:rsidR="009B4C83" w:rsidRPr="009B4C83" w:rsidRDefault="009B4C83" w:rsidP="00487FE6">
            <w:pPr>
              <w:rPr>
                <w:b/>
                <w:bCs/>
                <w:sz w:val="24"/>
                <w:szCs w:val="24"/>
              </w:rPr>
            </w:pPr>
            <w:r w:rsidRPr="009B4C83">
              <w:rPr>
                <w:b/>
                <w:bCs/>
                <w:sz w:val="24"/>
                <w:szCs w:val="24"/>
              </w:rPr>
              <w:t>Blue/Yellow</w:t>
            </w:r>
          </w:p>
        </w:tc>
        <w:tc>
          <w:tcPr>
            <w:tcW w:w="1333" w:type="dxa"/>
          </w:tcPr>
          <w:p w14:paraId="4588BD13" w14:textId="77777777" w:rsidR="009B4C83" w:rsidRDefault="009B4C83" w:rsidP="00487FE6"/>
        </w:tc>
        <w:tc>
          <w:tcPr>
            <w:tcW w:w="1340" w:type="dxa"/>
          </w:tcPr>
          <w:p w14:paraId="29CA53CD" w14:textId="77777777" w:rsidR="009B4C83" w:rsidRDefault="009B4C83" w:rsidP="00487FE6"/>
        </w:tc>
        <w:tc>
          <w:tcPr>
            <w:tcW w:w="1338" w:type="dxa"/>
          </w:tcPr>
          <w:p w14:paraId="51FDA767" w14:textId="77777777" w:rsidR="009B4C83" w:rsidRDefault="009B4C83" w:rsidP="00487FE6"/>
        </w:tc>
        <w:tc>
          <w:tcPr>
            <w:tcW w:w="1337" w:type="dxa"/>
          </w:tcPr>
          <w:p w14:paraId="0B0C02A6" w14:textId="77777777" w:rsidR="009B4C83" w:rsidRDefault="009B4C83" w:rsidP="00487FE6"/>
        </w:tc>
        <w:tc>
          <w:tcPr>
            <w:tcW w:w="1334" w:type="dxa"/>
          </w:tcPr>
          <w:p w14:paraId="66CE40D1" w14:textId="77777777" w:rsidR="009B4C83" w:rsidRDefault="009B4C83" w:rsidP="00487FE6"/>
        </w:tc>
        <w:tc>
          <w:tcPr>
            <w:tcW w:w="1337" w:type="dxa"/>
          </w:tcPr>
          <w:p w14:paraId="119979B4" w14:textId="77777777" w:rsidR="009B4C83" w:rsidRDefault="009B4C83" w:rsidP="00487FE6"/>
        </w:tc>
        <w:tc>
          <w:tcPr>
            <w:tcW w:w="1337" w:type="dxa"/>
          </w:tcPr>
          <w:p w14:paraId="47DEB7D2" w14:textId="77777777" w:rsidR="009B4C83" w:rsidRDefault="009B4C83" w:rsidP="00487FE6"/>
        </w:tc>
      </w:tr>
      <w:tr w:rsidR="009B4C83" w14:paraId="514307D8" w14:textId="77777777" w:rsidTr="008D2D0B">
        <w:tc>
          <w:tcPr>
            <w:tcW w:w="719" w:type="dxa"/>
            <w:shd w:val="clear" w:color="auto" w:fill="D9D9D9" w:themeFill="background1" w:themeFillShade="D9"/>
          </w:tcPr>
          <w:p w14:paraId="725BBC24" w14:textId="2B80E0E8" w:rsidR="009B4C83" w:rsidRPr="009B4C83" w:rsidRDefault="009B4C83" w:rsidP="00487FE6">
            <w:pPr>
              <w:rPr>
                <w:b/>
                <w:bCs/>
                <w:sz w:val="24"/>
                <w:szCs w:val="24"/>
              </w:rPr>
            </w:pPr>
            <w:r w:rsidRPr="009B4C83">
              <w:rPr>
                <w:b/>
                <w:bCs/>
                <w:sz w:val="24"/>
                <w:szCs w:val="24"/>
              </w:rPr>
              <w:t>Red/Blue</w:t>
            </w:r>
          </w:p>
        </w:tc>
        <w:tc>
          <w:tcPr>
            <w:tcW w:w="1333" w:type="dxa"/>
          </w:tcPr>
          <w:p w14:paraId="444DA059" w14:textId="77777777" w:rsidR="009B4C83" w:rsidRDefault="009B4C83" w:rsidP="00487FE6"/>
        </w:tc>
        <w:tc>
          <w:tcPr>
            <w:tcW w:w="1340" w:type="dxa"/>
          </w:tcPr>
          <w:p w14:paraId="710D4621" w14:textId="77777777" w:rsidR="009B4C83" w:rsidRDefault="009B4C83" w:rsidP="00487FE6"/>
        </w:tc>
        <w:tc>
          <w:tcPr>
            <w:tcW w:w="1338" w:type="dxa"/>
          </w:tcPr>
          <w:p w14:paraId="25484AFD" w14:textId="77777777" w:rsidR="009B4C83" w:rsidRDefault="009B4C83" w:rsidP="00487FE6"/>
        </w:tc>
        <w:tc>
          <w:tcPr>
            <w:tcW w:w="1337" w:type="dxa"/>
          </w:tcPr>
          <w:p w14:paraId="61718E12" w14:textId="77777777" w:rsidR="009B4C83" w:rsidRDefault="009B4C83" w:rsidP="00487FE6"/>
        </w:tc>
        <w:tc>
          <w:tcPr>
            <w:tcW w:w="1334" w:type="dxa"/>
          </w:tcPr>
          <w:p w14:paraId="5C64314A" w14:textId="77777777" w:rsidR="009B4C83" w:rsidRDefault="009B4C83" w:rsidP="00487FE6"/>
        </w:tc>
        <w:tc>
          <w:tcPr>
            <w:tcW w:w="1337" w:type="dxa"/>
          </w:tcPr>
          <w:p w14:paraId="0AC3BB2E" w14:textId="77777777" w:rsidR="009B4C83" w:rsidRDefault="009B4C83" w:rsidP="00487FE6"/>
        </w:tc>
        <w:tc>
          <w:tcPr>
            <w:tcW w:w="1337" w:type="dxa"/>
          </w:tcPr>
          <w:p w14:paraId="11F07847" w14:textId="77777777" w:rsidR="009B4C83" w:rsidRDefault="009B4C83" w:rsidP="00487FE6"/>
        </w:tc>
      </w:tr>
    </w:tbl>
    <w:p w14:paraId="2C832926" w14:textId="77777777" w:rsidR="009B4C83" w:rsidRDefault="009B4C83" w:rsidP="00487FE6">
      <w:pPr>
        <w:spacing w:after="0"/>
        <w:ind w:firstLine="720"/>
      </w:pPr>
    </w:p>
    <w:p w14:paraId="663C225F" w14:textId="77777777" w:rsidR="00487FE6" w:rsidRDefault="00487FE6" w:rsidP="009B4C83">
      <w:pPr>
        <w:spacing w:after="0"/>
        <w:rPr>
          <w:b/>
          <w:bCs/>
        </w:rPr>
      </w:pPr>
    </w:p>
    <w:p w14:paraId="04DE97D5" w14:textId="77777777" w:rsidR="00487FE6" w:rsidRDefault="00487FE6" w:rsidP="00487FE6">
      <w:pPr>
        <w:spacing w:after="0"/>
        <w:ind w:firstLine="720"/>
        <w:rPr>
          <w:b/>
          <w:bCs/>
        </w:rPr>
      </w:pPr>
    </w:p>
    <w:p w14:paraId="05AE15DA" w14:textId="2BFF86AE" w:rsidR="00487FE6" w:rsidRPr="00487FE6" w:rsidRDefault="00487FE6" w:rsidP="00487FE6">
      <w:pPr>
        <w:spacing w:after="0"/>
        <w:rPr>
          <w:b/>
          <w:bCs/>
        </w:rPr>
      </w:pPr>
      <w:r w:rsidRPr="00487FE6">
        <w:rPr>
          <w:b/>
          <w:bCs/>
        </w:rPr>
        <w:t>Question:</w:t>
      </w:r>
    </w:p>
    <w:p w14:paraId="099DDF1A" w14:textId="08849DF3" w:rsidR="00487FE6" w:rsidRDefault="00487FE6" w:rsidP="00624092">
      <w:pPr>
        <w:spacing w:after="0"/>
      </w:pPr>
    </w:p>
    <w:p w14:paraId="62AC1AEA" w14:textId="6E353D0E" w:rsidR="00487FE6" w:rsidRDefault="00487FE6" w:rsidP="00487FE6">
      <w:pPr>
        <w:spacing w:after="0"/>
        <w:ind w:left="720"/>
      </w:pPr>
      <w:r>
        <w:t xml:space="preserve">1. If you were to repeat the experiment and </w:t>
      </w:r>
      <w:proofErr w:type="gramStart"/>
      <w:r>
        <w:t>positioned</w:t>
      </w:r>
      <w:proofErr w:type="gramEnd"/>
      <w:r>
        <w:t xml:space="preserve"> red, blue, green, and yellow dyes in line, what color(s) of light would be transmitted?</w:t>
      </w:r>
    </w:p>
    <w:p w14:paraId="0B743EC5" w14:textId="0598C8A3" w:rsidR="007C3B83" w:rsidRDefault="007C3B83" w:rsidP="00487FE6">
      <w:pPr>
        <w:spacing w:after="0"/>
        <w:ind w:left="720"/>
      </w:pPr>
    </w:p>
    <w:p w14:paraId="5155CA1D" w14:textId="63379D83" w:rsidR="007C3B83" w:rsidRDefault="007C3B83" w:rsidP="00487FE6">
      <w:pPr>
        <w:spacing w:after="0"/>
        <w:ind w:left="720"/>
      </w:pPr>
    </w:p>
    <w:p w14:paraId="118E381F" w14:textId="77777777" w:rsidR="007C3B83" w:rsidRDefault="007C3B83">
      <w:pPr>
        <w:rPr>
          <w:b/>
          <w:bCs/>
        </w:rPr>
      </w:pPr>
      <w:r>
        <w:rPr>
          <w:b/>
          <w:bCs/>
        </w:rPr>
        <w:br w:type="page"/>
      </w:r>
    </w:p>
    <w:p w14:paraId="67A2A8C4" w14:textId="2DAAEE8C" w:rsidR="007C3B83" w:rsidRPr="007C3B83" w:rsidRDefault="007C3B83" w:rsidP="007C3B83">
      <w:pPr>
        <w:spacing w:after="0"/>
        <w:rPr>
          <w:b/>
          <w:bCs/>
        </w:rPr>
      </w:pPr>
      <w:r w:rsidRPr="007C3B83">
        <w:rPr>
          <w:b/>
          <w:bCs/>
        </w:rPr>
        <w:lastRenderedPageBreak/>
        <w:t>Part V:</w:t>
      </w:r>
    </w:p>
    <w:p w14:paraId="4D911F5C" w14:textId="536CFC97" w:rsidR="007C3B83" w:rsidRDefault="007C3B83" w:rsidP="007C3B83">
      <w:pPr>
        <w:spacing w:after="0"/>
      </w:pPr>
    </w:p>
    <w:p w14:paraId="1723037A" w14:textId="11E6935B" w:rsidR="007C3B83" w:rsidRDefault="007C3B83" w:rsidP="007C3B83">
      <w:pPr>
        <w:spacing w:after="0"/>
      </w:pPr>
      <w:r>
        <w:t>Insert images of all clearly LABELED spectra (10 total) below.</w:t>
      </w:r>
    </w:p>
    <w:sectPr w:rsidR="007C3B83" w:rsidSect="008B33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alMath1 BT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385"/>
    <w:rsid w:val="00000B68"/>
    <w:rsid w:val="0000235C"/>
    <w:rsid w:val="0014010F"/>
    <w:rsid w:val="001E2ABE"/>
    <w:rsid w:val="0026604E"/>
    <w:rsid w:val="00274A75"/>
    <w:rsid w:val="002A3C3D"/>
    <w:rsid w:val="002D7531"/>
    <w:rsid w:val="003E4ACC"/>
    <w:rsid w:val="003E50D3"/>
    <w:rsid w:val="004716ED"/>
    <w:rsid w:val="00487FE6"/>
    <w:rsid w:val="004B3FF8"/>
    <w:rsid w:val="005600D3"/>
    <w:rsid w:val="005C0BF0"/>
    <w:rsid w:val="00606140"/>
    <w:rsid w:val="00624092"/>
    <w:rsid w:val="0068549C"/>
    <w:rsid w:val="006864E5"/>
    <w:rsid w:val="0070556C"/>
    <w:rsid w:val="007C3B83"/>
    <w:rsid w:val="008022A6"/>
    <w:rsid w:val="008B3385"/>
    <w:rsid w:val="008D226F"/>
    <w:rsid w:val="008D2D0B"/>
    <w:rsid w:val="009A5363"/>
    <w:rsid w:val="009B4C83"/>
    <w:rsid w:val="009F35D9"/>
    <w:rsid w:val="00AA6F14"/>
    <w:rsid w:val="00AA7A7A"/>
    <w:rsid w:val="00AC3079"/>
    <w:rsid w:val="00B35015"/>
    <w:rsid w:val="00B7451D"/>
    <w:rsid w:val="00B85AD6"/>
    <w:rsid w:val="00B91764"/>
    <w:rsid w:val="00C1788A"/>
    <w:rsid w:val="00C606AE"/>
    <w:rsid w:val="00CF6523"/>
    <w:rsid w:val="00D02B34"/>
    <w:rsid w:val="00D271B7"/>
    <w:rsid w:val="00DC2061"/>
    <w:rsid w:val="00DE027F"/>
    <w:rsid w:val="00E6064F"/>
    <w:rsid w:val="00EA20CA"/>
    <w:rsid w:val="00EE037A"/>
    <w:rsid w:val="00F170A1"/>
    <w:rsid w:val="00F34815"/>
    <w:rsid w:val="00F423C5"/>
    <w:rsid w:val="00F5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0C5AC"/>
  <w15:chartTrackingRefBased/>
  <w15:docId w15:val="{B10B1724-FFAB-4D8D-955E-089A63DB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7531"/>
    <w:rPr>
      <w:color w:val="808080"/>
    </w:rPr>
  </w:style>
  <w:style w:type="table" w:styleId="GridTable5Dark">
    <w:name w:val="Grid Table 5 Dark"/>
    <w:basedOn w:val="TableNormal"/>
    <w:uiPriority w:val="50"/>
    <w:rsid w:val="009B4C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3-Accent3">
    <w:name w:val="Grid Table 3 Accent 3"/>
    <w:basedOn w:val="TableNormal"/>
    <w:uiPriority w:val="48"/>
    <w:rsid w:val="009B4C8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Boraas</dc:creator>
  <cp:keywords/>
  <dc:description/>
  <cp:lastModifiedBy>Boraas, Kirk S</cp:lastModifiedBy>
  <cp:revision>7</cp:revision>
  <dcterms:created xsi:type="dcterms:W3CDTF">2022-03-09T20:32:00Z</dcterms:created>
  <dcterms:modified xsi:type="dcterms:W3CDTF">2023-03-25T13:41:00Z</dcterms:modified>
</cp:coreProperties>
</file>