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1EBF" w14:textId="77777777" w:rsidR="00FD75A8" w:rsidRPr="00A176EE" w:rsidRDefault="00FD75A8" w:rsidP="00FD75A8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A176EE">
        <w:rPr>
          <w:b/>
          <w:bCs/>
          <w:sz w:val="36"/>
          <w:szCs w:val="36"/>
        </w:rPr>
        <w:t>Solubility of a Salt</w:t>
      </w:r>
    </w:p>
    <w:p w14:paraId="589D248E" w14:textId="77777777" w:rsidR="00FD75A8" w:rsidRPr="00A176EE" w:rsidRDefault="00FD75A8" w:rsidP="00FD75A8">
      <w:pPr>
        <w:autoSpaceDE w:val="0"/>
        <w:autoSpaceDN w:val="0"/>
        <w:adjustRightInd w:val="0"/>
        <w:rPr>
          <w:b/>
          <w:bCs/>
        </w:rPr>
      </w:pPr>
      <w:smartTag w:uri="urn:schemas-microsoft-com:office:smarttags" w:element="City">
        <w:r w:rsidRPr="00A176EE">
          <w:rPr>
            <w:b/>
            <w:bCs/>
          </w:rPr>
          <w:t>Minneapolis</w:t>
        </w:r>
      </w:smartTag>
      <w:r w:rsidRPr="00A176EE">
        <w:rPr>
          <w:b/>
          <w:bCs/>
        </w:rPr>
        <w:t xml:space="preserve"> Community and </w:t>
      </w:r>
      <w:smartTag w:uri="urn:schemas-microsoft-com:office:smarttags" w:element="place">
        <w:smartTag w:uri="urn:schemas-microsoft-com:office:smarttags" w:element="PlaceName">
          <w:r w:rsidRPr="00A176EE">
            <w:rPr>
              <w:b/>
              <w:bCs/>
            </w:rPr>
            <w:t>Technical</w:t>
          </w:r>
        </w:smartTag>
        <w:r w:rsidRPr="00A176EE">
          <w:rPr>
            <w:b/>
            <w:bCs/>
          </w:rPr>
          <w:t xml:space="preserve"> </w:t>
        </w:r>
        <w:smartTag w:uri="urn:schemas-microsoft-com:office:smarttags" w:element="PlaceType">
          <w:r w:rsidRPr="00A176EE">
            <w:rPr>
              <w:b/>
              <w:bCs/>
            </w:rPr>
            <w:t>College</w:t>
          </w:r>
        </w:smartTag>
      </w:smartTag>
    </w:p>
    <w:p w14:paraId="1F904B02" w14:textId="77777777" w:rsidR="00FD75A8" w:rsidRPr="00A176EE" w:rsidRDefault="00A24443" w:rsidP="00FD75A8">
      <w:pPr>
        <w:autoSpaceDE w:val="0"/>
        <w:autoSpaceDN w:val="0"/>
        <w:adjustRightInd w:val="0"/>
        <w:rPr>
          <w:b/>
          <w:bCs/>
        </w:rPr>
      </w:pPr>
      <w:r w:rsidRPr="00A176EE">
        <w:rPr>
          <w:b/>
          <w:bCs/>
        </w:rPr>
        <w:t xml:space="preserve">Principles of Chemistry II, </w:t>
      </w:r>
      <w:r w:rsidR="00FD75A8" w:rsidRPr="00A176EE">
        <w:rPr>
          <w:b/>
          <w:bCs/>
        </w:rPr>
        <w:t xml:space="preserve">C1152 </w:t>
      </w:r>
      <w:r w:rsidRPr="00A176EE">
        <w:rPr>
          <w:b/>
          <w:bCs/>
        </w:rPr>
        <w:br/>
      </w:r>
      <w:r w:rsidR="00FD75A8" w:rsidRPr="00A176EE">
        <w:rPr>
          <w:b/>
          <w:bCs/>
          <w:i/>
          <w:sz w:val="16"/>
          <w:szCs w:val="16"/>
        </w:rPr>
        <w:t>v.</w:t>
      </w:r>
      <w:r w:rsidR="003342D6">
        <w:rPr>
          <w:b/>
          <w:bCs/>
          <w:i/>
          <w:sz w:val="16"/>
          <w:szCs w:val="16"/>
        </w:rPr>
        <w:t>5.19</w:t>
      </w:r>
    </w:p>
    <w:p w14:paraId="7D9A4305" w14:textId="77777777" w:rsidR="00FD75A8" w:rsidRPr="00A176EE" w:rsidRDefault="002B521B" w:rsidP="00FD75A8">
      <w:pPr>
        <w:autoSpaceDE w:val="0"/>
        <w:autoSpaceDN w:val="0"/>
        <w:adjustRightInd w:val="0"/>
        <w:rPr>
          <w:b/>
          <w:bCs/>
        </w:rPr>
      </w:pPr>
      <w:r w:rsidRPr="00A176EE">
        <w:rPr>
          <w:noProof/>
        </w:rPr>
        <w:drawing>
          <wp:anchor distT="0" distB="0" distL="114300" distR="114300" simplePos="0" relativeHeight="251665408" behindDoc="0" locked="0" layoutInCell="1" allowOverlap="1" wp14:anchorId="08B11424" wp14:editId="0C5E692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36140" cy="196659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18F8" w14:textId="77777777" w:rsidR="002B521B" w:rsidRPr="00A176EE" w:rsidRDefault="002B521B" w:rsidP="00FD75A8">
      <w:pPr>
        <w:autoSpaceDE w:val="0"/>
        <w:autoSpaceDN w:val="0"/>
        <w:adjustRightInd w:val="0"/>
        <w:rPr>
          <w:b/>
          <w:bCs/>
        </w:rPr>
      </w:pPr>
      <w:r w:rsidRPr="00A176EE">
        <w:rPr>
          <w:b/>
          <w:bCs/>
        </w:rPr>
        <w:t>I. Introduction</w:t>
      </w:r>
    </w:p>
    <w:p w14:paraId="786CA933" w14:textId="77777777" w:rsidR="002B521B" w:rsidRPr="00A176EE" w:rsidRDefault="002B521B" w:rsidP="00FD75A8">
      <w:pPr>
        <w:autoSpaceDE w:val="0"/>
        <w:autoSpaceDN w:val="0"/>
        <w:adjustRightInd w:val="0"/>
        <w:rPr>
          <w:b/>
          <w:bCs/>
        </w:rPr>
      </w:pPr>
    </w:p>
    <w:p w14:paraId="7BA3F1D3" w14:textId="77777777" w:rsidR="00C3608F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Solutions</w:t>
      </w:r>
      <w:r w:rsidRPr="00A176EE">
        <w:rPr>
          <w:b/>
          <w:bCs/>
          <w:sz w:val="20"/>
          <w:szCs w:val="20"/>
        </w:rPr>
        <w:t xml:space="preserve"> </w:t>
      </w:r>
      <w:r w:rsidRPr="00A176EE">
        <w:rPr>
          <w:sz w:val="20"/>
          <w:szCs w:val="20"/>
        </w:rPr>
        <w:t xml:space="preserve">are </w:t>
      </w:r>
      <w:r w:rsidRPr="00A176EE">
        <w:rPr>
          <w:b/>
          <w:bCs/>
          <w:sz w:val="20"/>
          <w:szCs w:val="20"/>
          <w:u w:val="single"/>
        </w:rPr>
        <w:t>homogeneous</w:t>
      </w:r>
      <w:r w:rsidRPr="00A176EE">
        <w:rPr>
          <w:sz w:val="20"/>
          <w:szCs w:val="20"/>
        </w:rPr>
        <w:t xml:space="preserve"> </w:t>
      </w:r>
      <w:r w:rsidRPr="00A176EE">
        <w:rPr>
          <w:b/>
          <w:bCs/>
          <w:sz w:val="20"/>
          <w:szCs w:val="20"/>
          <w:u w:val="single"/>
        </w:rPr>
        <w:t xml:space="preserve">mixtures </w:t>
      </w:r>
      <w:r w:rsidRPr="00A176EE">
        <w:rPr>
          <w:sz w:val="20"/>
          <w:szCs w:val="20"/>
        </w:rPr>
        <w:t xml:space="preserve">made up of one or more </w:t>
      </w:r>
      <w:r w:rsidRPr="00A176EE">
        <w:rPr>
          <w:b/>
          <w:bCs/>
          <w:sz w:val="20"/>
          <w:szCs w:val="20"/>
          <w:u w:val="single"/>
        </w:rPr>
        <w:t>solutes</w:t>
      </w:r>
      <w:r w:rsidRPr="00A176EE">
        <w:rPr>
          <w:b/>
          <w:bCs/>
          <w:sz w:val="20"/>
          <w:szCs w:val="20"/>
        </w:rPr>
        <w:t xml:space="preserve"> </w:t>
      </w:r>
      <w:r w:rsidRPr="00A176EE">
        <w:rPr>
          <w:sz w:val="20"/>
          <w:szCs w:val="20"/>
        </w:rPr>
        <w:t xml:space="preserve">dissolved </w:t>
      </w:r>
      <w:r w:rsidR="00B30DEB">
        <w:rPr>
          <w:sz w:val="20"/>
          <w:szCs w:val="20"/>
        </w:rPr>
        <w:br/>
      </w:r>
      <w:r w:rsidRPr="00A176EE">
        <w:rPr>
          <w:sz w:val="20"/>
          <w:szCs w:val="20"/>
        </w:rPr>
        <w:t xml:space="preserve">in a </w:t>
      </w:r>
      <w:r w:rsidRPr="00A176EE">
        <w:rPr>
          <w:b/>
          <w:bCs/>
          <w:sz w:val="20"/>
          <w:szCs w:val="20"/>
          <w:u w:val="single"/>
        </w:rPr>
        <w:t>solvent</w:t>
      </w:r>
      <w:r w:rsidRPr="00A176EE">
        <w:rPr>
          <w:sz w:val="20"/>
          <w:szCs w:val="20"/>
        </w:rPr>
        <w:t xml:space="preserve">. The solvent is the component present in the greatest amount. </w:t>
      </w:r>
    </w:p>
    <w:p w14:paraId="5B8125DC" w14:textId="77777777" w:rsidR="00C3608F" w:rsidRPr="00A176EE" w:rsidRDefault="00C3608F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04964CA8" w14:textId="77777777" w:rsidR="00C3608F" w:rsidRPr="00A176EE" w:rsidRDefault="00C3608F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sz w:val="20"/>
          <w:szCs w:val="20"/>
          <w:u w:val="single"/>
        </w:rPr>
        <w:t>U</w:t>
      </w:r>
      <w:r w:rsidR="00FD75A8" w:rsidRPr="00A176EE">
        <w:rPr>
          <w:b/>
          <w:bCs/>
          <w:sz w:val="20"/>
          <w:szCs w:val="20"/>
          <w:u w:val="single"/>
        </w:rPr>
        <w:t xml:space="preserve">nsaturated </w:t>
      </w:r>
      <w:r w:rsidRPr="00A176EE">
        <w:rPr>
          <w:b/>
          <w:bCs/>
          <w:sz w:val="20"/>
          <w:szCs w:val="20"/>
          <w:u w:val="single"/>
        </w:rPr>
        <w:t>solutions</w:t>
      </w:r>
      <w:r w:rsidRPr="00A176EE">
        <w:rPr>
          <w:b/>
          <w:bCs/>
          <w:sz w:val="20"/>
          <w:szCs w:val="20"/>
        </w:rPr>
        <w:t xml:space="preserve"> </w:t>
      </w:r>
      <w:r w:rsidR="00817297" w:rsidRPr="00A176EE">
        <w:rPr>
          <w:sz w:val="20"/>
          <w:szCs w:val="20"/>
        </w:rPr>
        <w:t>are able to dissolve even more solute than has already dissolved.</w:t>
      </w:r>
    </w:p>
    <w:p w14:paraId="15077372" w14:textId="77777777" w:rsidR="00C3608F" w:rsidRPr="00A176EE" w:rsidRDefault="00C3608F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59E4888C" w14:textId="77777777" w:rsidR="00C3608F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Saturated solutions</w:t>
      </w:r>
      <w:r w:rsidRPr="00A176EE">
        <w:rPr>
          <w:b/>
          <w:bCs/>
          <w:sz w:val="20"/>
          <w:szCs w:val="20"/>
        </w:rPr>
        <w:t xml:space="preserve"> </w:t>
      </w:r>
      <w:r w:rsidRPr="00A176EE">
        <w:rPr>
          <w:sz w:val="20"/>
          <w:szCs w:val="20"/>
        </w:rPr>
        <w:t xml:space="preserve">contain as much dissolved solute as is possible at that temperature. </w:t>
      </w:r>
    </w:p>
    <w:p w14:paraId="2F573C2D" w14:textId="77777777" w:rsidR="00817297" w:rsidRPr="00A176EE" w:rsidRDefault="00817297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40AC519B" w14:textId="77777777" w:rsidR="00FD75A8" w:rsidRPr="00A176EE" w:rsidRDefault="00FD75A8" w:rsidP="00FD75A8">
      <w:pPr>
        <w:autoSpaceDE w:val="0"/>
        <w:autoSpaceDN w:val="0"/>
        <w:adjustRightInd w:val="0"/>
        <w:rPr>
          <w:i/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Supersaturated solutions</w:t>
      </w:r>
      <w:r w:rsidRPr="00A176EE">
        <w:rPr>
          <w:b/>
          <w:bCs/>
          <w:sz w:val="20"/>
          <w:szCs w:val="20"/>
        </w:rPr>
        <w:t xml:space="preserve"> </w:t>
      </w:r>
      <w:r w:rsidRPr="00A176EE">
        <w:rPr>
          <w:sz w:val="20"/>
          <w:szCs w:val="20"/>
        </w:rPr>
        <w:t xml:space="preserve">have more solute dissolved than should be possible and are quite unstable.  </w:t>
      </w:r>
      <w:r w:rsidRPr="00A176EE">
        <w:rPr>
          <w:i/>
          <w:sz w:val="20"/>
          <w:szCs w:val="20"/>
        </w:rPr>
        <w:t xml:space="preserve">When </w:t>
      </w:r>
      <w:r w:rsidR="00C3608F" w:rsidRPr="00A176EE">
        <w:rPr>
          <w:i/>
          <w:sz w:val="20"/>
          <w:szCs w:val="20"/>
        </w:rPr>
        <w:t xml:space="preserve">a supersaturated solution is </w:t>
      </w:r>
      <w:r w:rsidRPr="00A176EE">
        <w:rPr>
          <w:i/>
          <w:sz w:val="20"/>
          <w:szCs w:val="20"/>
        </w:rPr>
        <w:t xml:space="preserve">disturbed, </w:t>
      </w:r>
      <w:r w:rsidR="00C3608F" w:rsidRPr="00A176EE">
        <w:rPr>
          <w:i/>
          <w:sz w:val="20"/>
          <w:szCs w:val="20"/>
        </w:rPr>
        <w:t>the excess solute will precipitate leaving behind a saturated solution and solid solute that settles to bottom of the container.</w:t>
      </w:r>
    </w:p>
    <w:p w14:paraId="2DC3772F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3EC011AD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Solubility</w:t>
      </w:r>
      <w:r w:rsidRPr="00A176EE">
        <w:rPr>
          <w:sz w:val="20"/>
          <w:szCs w:val="20"/>
        </w:rPr>
        <w:t xml:space="preserve"> is defined to be the maximum amount of solute that will dissolve in a given amount of solvent at a specific temperature. </w:t>
      </w:r>
      <w:r w:rsidR="00A176EE" w:rsidRPr="00A176EE">
        <w:rPr>
          <w:sz w:val="20"/>
          <w:szCs w:val="20"/>
        </w:rPr>
        <w:t xml:space="preserve">In this experiment, solubility is reported in grams of solute per 100g of solvent  </w:t>
      </w:r>
      <w:r w:rsidR="00925E1E">
        <w:rPr>
          <w:sz w:val="20"/>
          <w:szCs w:val="20"/>
        </w:rPr>
        <w:t xml:space="preserve">Note that </w:t>
      </w:r>
      <w:r w:rsidR="00A176EE" w:rsidRPr="00A176EE">
        <w:rPr>
          <w:sz w:val="20"/>
          <w:szCs w:val="20"/>
        </w:rPr>
        <w:t>as demonstrated by the graph above, the solubility of</w:t>
      </w:r>
      <w:r w:rsidRPr="00A176EE">
        <w:rPr>
          <w:sz w:val="20"/>
          <w:szCs w:val="20"/>
        </w:rPr>
        <w:t xml:space="preserve"> many salts increases </w:t>
      </w:r>
      <w:r w:rsidR="00A176EE" w:rsidRPr="00A176EE">
        <w:rPr>
          <w:sz w:val="20"/>
          <w:szCs w:val="20"/>
        </w:rPr>
        <w:t>with increasing temperature</w:t>
      </w:r>
      <w:r w:rsidRPr="00A176EE">
        <w:rPr>
          <w:sz w:val="20"/>
          <w:szCs w:val="20"/>
        </w:rPr>
        <w:t xml:space="preserve">. </w:t>
      </w:r>
    </w:p>
    <w:p w14:paraId="6972FE40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7B90C65F" w14:textId="77777777" w:rsidR="00FD75A8" w:rsidRPr="00A176EE" w:rsidRDefault="00A176EE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sz w:val="20"/>
          <w:szCs w:val="20"/>
        </w:rPr>
        <w:t xml:space="preserve">We can use solubility information to make predictions about how much solute will dissolve in a given amount of solvent.  </w:t>
      </w:r>
      <w:r w:rsidR="00FD75A8" w:rsidRPr="00A176EE">
        <w:rPr>
          <w:sz w:val="20"/>
          <w:szCs w:val="20"/>
        </w:rPr>
        <w:t>For example, the solubility of NaCl in water at 20</w:t>
      </w:r>
      <w:r w:rsidR="00FD75A8" w:rsidRPr="00A176EE">
        <w:rPr>
          <w:sz w:val="20"/>
          <w:szCs w:val="20"/>
        </w:rPr>
        <w:sym w:font="Symbol" w:char="F0B0"/>
      </w:r>
      <w:r w:rsidR="00FD75A8" w:rsidRPr="00A176EE">
        <w:rPr>
          <w:sz w:val="20"/>
          <w:szCs w:val="20"/>
        </w:rPr>
        <w:t>C is 36 grams per 100 g water. If you attempt to dissolve 40 grams of NaCl in 100 mL of water, 36 grams will dissolve to form a saturated solution and the remaining 4 grams will settle to the bottom of the container.</w:t>
      </w:r>
    </w:p>
    <w:p w14:paraId="7C1724A4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1EE5AAC8" w14:textId="77777777" w:rsidR="00FD75A8" w:rsidRPr="00A176EE" w:rsidRDefault="00A24443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Dynamic equilibrium</w:t>
      </w:r>
      <w:r w:rsidRPr="00A176EE">
        <w:rPr>
          <w:sz w:val="20"/>
          <w:szCs w:val="20"/>
        </w:rPr>
        <w:t xml:space="preserve"> occurs when the rates of two </w:t>
      </w:r>
      <w:r w:rsidR="001901DD" w:rsidRPr="00A176EE">
        <w:rPr>
          <w:sz w:val="20"/>
          <w:szCs w:val="20"/>
        </w:rPr>
        <w:t xml:space="preserve">opposite </w:t>
      </w:r>
      <w:r w:rsidRPr="00A176EE">
        <w:rPr>
          <w:sz w:val="20"/>
          <w:szCs w:val="20"/>
        </w:rPr>
        <w:t xml:space="preserve">processes are equal.  When solid solute is in contact with a </w:t>
      </w:r>
      <w:r w:rsidRPr="00A176EE">
        <w:rPr>
          <w:i/>
          <w:sz w:val="20"/>
          <w:szCs w:val="20"/>
        </w:rPr>
        <w:t>saturated</w:t>
      </w:r>
      <w:r w:rsidRPr="00A176EE">
        <w:rPr>
          <w:sz w:val="20"/>
          <w:szCs w:val="20"/>
        </w:rPr>
        <w:t xml:space="preserve"> solution, </w:t>
      </w:r>
      <w:r w:rsidR="00A176EE" w:rsidRPr="00A176EE">
        <w:rPr>
          <w:sz w:val="20"/>
          <w:szCs w:val="20"/>
        </w:rPr>
        <w:t xml:space="preserve">the </w:t>
      </w:r>
      <w:r w:rsidRPr="00A176EE">
        <w:rPr>
          <w:sz w:val="20"/>
          <w:szCs w:val="20"/>
        </w:rPr>
        <w:t xml:space="preserve">solid continuously </w:t>
      </w:r>
      <w:r w:rsidRPr="00A176EE">
        <w:rPr>
          <w:b/>
          <w:i/>
          <w:sz w:val="20"/>
          <w:szCs w:val="20"/>
        </w:rPr>
        <w:t>dissolv</w:t>
      </w:r>
      <w:r w:rsidR="00A176EE" w:rsidRPr="00A176EE">
        <w:rPr>
          <w:b/>
          <w:i/>
          <w:sz w:val="20"/>
          <w:szCs w:val="20"/>
        </w:rPr>
        <w:t>es</w:t>
      </w:r>
      <w:r w:rsidRPr="00A176EE">
        <w:rPr>
          <w:sz w:val="20"/>
          <w:szCs w:val="20"/>
        </w:rPr>
        <w:t xml:space="preserve"> </w:t>
      </w:r>
      <w:r w:rsidR="001901DD" w:rsidRPr="00A176EE">
        <w:rPr>
          <w:sz w:val="20"/>
          <w:szCs w:val="20"/>
        </w:rPr>
        <w:t>AND</w:t>
      </w:r>
      <w:r w:rsidRPr="00A176EE">
        <w:rPr>
          <w:sz w:val="20"/>
          <w:szCs w:val="20"/>
        </w:rPr>
        <w:t xml:space="preserve"> </w:t>
      </w:r>
      <w:r w:rsidR="00A176EE" w:rsidRPr="00A176EE">
        <w:rPr>
          <w:b/>
          <w:i/>
          <w:sz w:val="20"/>
          <w:szCs w:val="20"/>
        </w:rPr>
        <w:t>reforms.</w:t>
      </w:r>
      <w:r w:rsidRPr="00A176EE">
        <w:rPr>
          <w:sz w:val="20"/>
          <w:szCs w:val="20"/>
        </w:rPr>
        <w:t xml:space="preserve">  Note that the </w:t>
      </w:r>
      <w:r w:rsidR="00FD75A8" w:rsidRPr="00A176EE">
        <w:rPr>
          <w:sz w:val="20"/>
          <w:szCs w:val="20"/>
        </w:rPr>
        <w:t xml:space="preserve">mass of the </w:t>
      </w:r>
      <w:r w:rsidRPr="00A176EE">
        <w:rPr>
          <w:sz w:val="20"/>
          <w:szCs w:val="20"/>
        </w:rPr>
        <w:t>solid</w:t>
      </w:r>
      <w:r w:rsidR="00FD75A8" w:rsidRPr="00A176EE">
        <w:rPr>
          <w:sz w:val="20"/>
          <w:szCs w:val="20"/>
        </w:rPr>
        <w:t xml:space="preserve"> never changes because salt that dissolves is immediately replaced by </w:t>
      </w:r>
      <w:r w:rsidR="00A176EE" w:rsidRPr="00A176EE">
        <w:rPr>
          <w:sz w:val="20"/>
          <w:szCs w:val="20"/>
        </w:rPr>
        <w:t>aqueous ions depositing on the surface of the solid</w:t>
      </w:r>
      <w:r w:rsidR="00FD75A8" w:rsidRPr="00A176EE">
        <w:rPr>
          <w:sz w:val="20"/>
          <w:szCs w:val="20"/>
        </w:rPr>
        <w:t>.</w:t>
      </w:r>
      <w:r w:rsidRPr="00A176EE">
        <w:rPr>
          <w:sz w:val="20"/>
          <w:szCs w:val="20"/>
        </w:rPr>
        <w:t xml:space="preserve"> </w:t>
      </w:r>
    </w:p>
    <w:p w14:paraId="6BD5703A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763F5C66" w14:textId="77777777" w:rsidR="00FD75A8" w:rsidRPr="00A176EE" w:rsidRDefault="00A24443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b/>
          <w:bCs/>
          <w:sz w:val="20"/>
          <w:szCs w:val="20"/>
          <w:u w:val="single"/>
        </w:rPr>
        <w:t>Today’s experiment:</w:t>
      </w:r>
      <w:r w:rsidRPr="00A176EE">
        <w:rPr>
          <w:sz w:val="20"/>
          <w:szCs w:val="20"/>
        </w:rPr>
        <w:t xml:space="preserve"> </w:t>
      </w:r>
      <w:r w:rsidR="00FD75A8" w:rsidRPr="00A176EE">
        <w:rPr>
          <w:sz w:val="20"/>
          <w:szCs w:val="20"/>
        </w:rPr>
        <w:t xml:space="preserve">In this experiment, you will determine the temperature dependence of potassium nitrate’s solubility in water. </w:t>
      </w:r>
      <w:r w:rsidRPr="00A176EE">
        <w:rPr>
          <w:sz w:val="20"/>
          <w:szCs w:val="20"/>
        </w:rPr>
        <w:t>Y</w:t>
      </w:r>
      <w:r w:rsidR="00FD75A8" w:rsidRPr="00A176EE">
        <w:rPr>
          <w:sz w:val="20"/>
          <w:szCs w:val="20"/>
        </w:rPr>
        <w:t xml:space="preserve">ou will prepare </w:t>
      </w:r>
      <w:r w:rsidR="00761222">
        <w:rPr>
          <w:sz w:val="20"/>
          <w:szCs w:val="20"/>
        </w:rPr>
        <w:t>four</w:t>
      </w:r>
      <w:r w:rsidR="00FD75A8" w:rsidRPr="00A176EE">
        <w:rPr>
          <w:sz w:val="20"/>
          <w:szCs w:val="20"/>
        </w:rPr>
        <w:t xml:space="preserve"> different solutions, each containing a different amount of KNO</w:t>
      </w:r>
      <w:r w:rsidR="00FD75A8" w:rsidRPr="00A176EE">
        <w:rPr>
          <w:sz w:val="20"/>
          <w:szCs w:val="20"/>
          <w:vertAlign w:val="subscript"/>
        </w:rPr>
        <w:t>3</w:t>
      </w:r>
      <w:r w:rsidR="00FD75A8" w:rsidRPr="00A176EE">
        <w:rPr>
          <w:sz w:val="20"/>
          <w:szCs w:val="20"/>
        </w:rPr>
        <w:t xml:space="preserve"> dissolved in 5 mL of water. Each vial is then stirred and heated </w:t>
      </w:r>
      <w:r w:rsidRPr="00A176EE">
        <w:rPr>
          <w:sz w:val="20"/>
          <w:szCs w:val="20"/>
        </w:rPr>
        <w:t>until all of the solid dissolves</w:t>
      </w:r>
      <w:r w:rsidR="00FD75A8" w:rsidRPr="00A176EE">
        <w:rPr>
          <w:sz w:val="20"/>
          <w:szCs w:val="20"/>
        </w:rPr>
        <w:t>.</w:t>
      </w:r>
    </w:p>
    <w:p w14:paraId="77C8B4A8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69C777C1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  <w:r w:rsidRPr="00A176EE">
        <w:rPr>
          <w:sz w:val="20"/>
          <w:szCs w:val="20"/>
        </w:rPr>
        <w:t xml:space="preserve">After the solid completely dissolves, the stirred solution is </w:t>
      </w:r>
      <w:r w:rsidR="00A24443" w:rsidRPr="00A176EE">
        <w:rPr>
          <w:sz w:val="20"/>
          <w:szCs w:val="20"/>
        </w:rPr>
        <w:t xml:space="preserve">slowly cooled. </w:t>
      </w:r>
      <w:r w:rsidRPr="00A176EE">
        <w:rPr>
          <w:sz w:val="20"/>
          <w:szCs w:val="20"/>
        </w:rPr>
        <w:t xml:space="preserve"> </w:t>
      </w:r>
      <w:r w:rsidR="002067FF" w:rsidRPr="00A176EE">
        <w:rPr>
          <w:sz w:val="20"/>
          <w:szCs w:val="20"/>
        </w:rPr>
        <w:t xml:space="preserve">When the </w:t>
      </w:r>
      <w:r w:rsidR="002067FF" w:rsidRPr="00A176EE">
        <w:rPr>
          <w:b/>
          <w:bCs/>
          <w:sz w:val="20"/>
          <w:szCs w:val="20"/>
          <w:u w:val="single"/>
        </w:rPr>
        <w:t>s</w:t>
      </w:r>
      <w:r w:rsidR="00A24443" w:rsidRPr="00A176EE">
        <w:rPr>
          <w:b/>
          <w:bCs/>
          <w:sz w:val="20"/>
          <w:szCs w:val="20"/>
          <w:u w:val="single"/>
        </w:rPr>
        <w:t>aturation temperature</w:t>
      </w:r>
      <w:r w:rsidR="002067FF" w:rsidRPr="00A176EE">
        <w:rPr>
          <w:sz w:val="20"/>
          <w:szCs w:val="20"/>
        </w:rPr>
        <w:t xml:space="preserve"> is reached, </w:t>
      </w:r>
      <w:r w:rsidR="00A24443" w:rsidRPr="00A176EE">
        <w:rPr>
          <w:sz w:val="20"/>
          <w:szCs w:val="20"/>
        </w:rPr>
        <w:t>solid</w:t>
      </w:r>
      <w:r w:rsidR="002067FF" w:rsidRPr="00A176EE">
        <w:rPr>
          <w:sz w:val="20"/>
          <w:szCs w:val="20"/>
        </w:rPr>
        <w:t xml:space="preserve"> solute </w:t>
      </w:r>
      <w:r w:rsidR="00A24443" w:rsidRPr="00A176EE">
        <w:rPr>
          <w:sz w:val="20"/>
          <w:szCs w:val="20"/>
        </w:rPr>
        <w:t xml:space="preserve">will be observed as small solid crystals resembling snow flurries.  </w:t>
      </w:r>
      <w:r w:rsidRPr="00A176EE">
        <w:rPr>
          <w:sz w:val="20"/>
          <w:szCs w:val="20"/>
        </w:rPr>
        <w:t>The</w:t>
      </w:r>
      <w:r w:rsidR="002067FF" w:rsidRPr="00A176EE">
        <w:rPr>
          <w:sz w:val="20"/>
          <w:szCs w:val="20"/>
        </w:rPr>
        <w:t xml:space="preserve"> saturation </w:t>
      </w:r>
      <w:r w:rsidRPr="00A176EE">
        <w:rPr>
          <w:sz w:val="20"/>
          <w:szCs w:val="20"/>
        </w:rPr>
        <w:t>temperature when crystals are first observed is recorded for each trial solution</w:t>
      </w:r>
      <w:r w:rsidR="002067FF" w:rsidRPr="00A176EE">
        <w:rPr>
          <w:sz w:val="20"/>
          <w:szCs w:val="20"/>
        </w:rPr>
        <w:t xml:space="preserve"> twice and the results averaged</w:t>
      </w:r>
      <w:r w:rsidRPr="00A176EE">
        <w:rPr>
          <w:sz w:val="20"/>
          <w:szCs w:val="20"/>
        </w:rPr>
        <w:t>.</w:t>
      </w:r>
    </w:p>
    <w:p w14:paraId="244A2884" w14:textId="77777777" w:rsidR="00FD75A8" w:rsidRPr="00A176EE" w:rsidRDefault="00FD75A8" w:rsidP="00FD75A8">
      <w:pPr>
        <w:autoSpaceDE w:val="0"/>
        <w:autoSpaceDN w:val="0"/>
        <w:adjustRightInd w:val="0"/>
        <w:rPr>
          <w:sz w:val="20"/>
          <w:szCs w:val="20"/>
        </w:rPr>
      </w:pPr>
    </w:p>
    <w:p w14:paraId="4C011E07" w14:textId="77777777" w:rsidR="00FD75A8" w:rsidRPr="00A176EE" w:rsidRDefault="00FD75A8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 xml:space="preserve">Knowing the </w:t>
      </w:r>
      <w:r w:rsidR="002067FF" w:rsidRPr="00A176EE">
        <w:rPr>
          <w:sz w:val="20"/>
          <w:szCs w:val="20"/>
        </w:rPr>
        <w:t xml:space="preserve">saturation </w:t>
      </w:r>
      <w:r w:rsidRPr="00A176EE">
        <w:rPr>
          <w:sz w:val="20"/>
          <w:szCs w:val="20"/>
        </w:rPr>
        <w:t>temperature</w:t>
      </w:r>
      <w:r w:rsidR="002067FF" w:rsidRPr="00A176EE">
        <w:rPr>
          <w:sz w:val="20"/>
          <w:szCs w:val="20"/>
        </w:rPr>
        <w:t>s</w:t>
      </w:r>
      <w:r w:rsidRPr="00A176EE">
        <w:rPr>
          <w:sz w:val="20"/>
          <w:szCs w:val="20"/>
        </w:rPr>
        <w:t xml:space="preserve"> </w:t>
      </w:r>
      <w:r w:rsidR="002067FF" w:rsidRPr="00A176EE">
        <w:rPr>
          <w:sz w:val="20"/>
          <w:szCs w:val="20"/>
        </w:rPr>
        <w:t>for each solution lets</w:t>
      </w:r>
      <w:r w:rsidRPr="00A176EE">
        <w:rPr>
          <w:sz w:val="20"/>
          <w:szCs w:val="20"/>
        </w:rPr>
        <w:t xml:space="preserve"> us to construct a solubility graph (</w:t>
      </w:r>
      <w:proofErr w:type="spellStart"/>
      <w:r w:rsidRPr="00A176EE">
        <w:rPr>
          <w:sz w:val="20"/>
          <w:szCs w:val="20"/>
        </w:rPr>
        <w:t>solubility</w:t>
      </w:r>
      <w:r w:rsidRPr="00A176EE">
        <w:rPr>
          <w:b/>
          <w:sz w:val="20"/>
          <w:szCs w:val="20"/>
          <w:vertAlign w:val="subscript"/>
        </w:rPr>
        <w:t>y</w:t>
      </w:r>
      <w:proofErr w:type="spellEnd"/>
      <w:r w:rsidRPr="00A176EE">
        <w:rPr>
          <w:sz w:val="20"/>
          <w:szCs w:val="20"/>
        </w:rPr>
        <w:t xml:space="preserve"> vs. </w:t>
      </w:r>
      <w:proofErr w:type="spellStart"/>
      <w:r w:rsidRPr="00A176EE">
        <w:rPr>
          <w:sz w:val="20"/>
          <w:szCs w:val="20"/>
        </w:rPr>
        <w:t>temperature</w:t>
      </w:r>
      <w:r w:rsidRPr="00A176EE">
        <w:rPr>
          <w:b/>
          <w:sz w:val="20"/>
          <w:szCs w:val="20"/>
          <w:vertAlign w:val="subscript"/>
        </w:rPr>
        <w:t>x</w:t>
      </w:r>
      <w:proofErr w:type="spellEnd"/>
      <w:r w:rsidRPr="00A176EE">
        <w:rPr>
          <w:sz w:val="20"/>
          <w:szCs w:val="20"/>
        </w:rPr>
        <w:t xml:space="preserve"> ) with solubility in units of grams solute/100 grams solvent. After plotting the temperature and solubility data, a linear and second order polynomial trend line analysis of the data is performed. The best fit for the data will then be used to determine the </w:t>
      </w:r>
      <w:r w:rsidR="002067FF" w:rsidRPr="00A176EE">
        <w:rPr>
          <w:sz w:val="20"/>
          <w:szCs w:val="20"/>
        </w:rPr>
        <w:t xml:space="preserve">composition </w:t>
      </w:r>
      <w:r w:rsidRPr="00A176EE">
        <w:rPr>
          <w:sz w:val="20"/>
          <w:szCs w:val="20"/>
        </w:rPr>
        <w:t>of an unknown sample.</w:t>
      </w:r>
    </w:p>
    <w:p w14:paraId="61E9D6B8" w14:textId="77777777" w:rsidR="002B521B" w:rsidRPr="00A176EE" w:rsidRDefault="002B521B" w:rsidP="00FD75A8">
      <w:pPr>
        <w:rPr>
          <w:sz w:val="20"/>
          <w:szCs w:val="20"/>
        </w:rPr>
      </w:pPr>
    </w:p>
    <w:p w14:paraId="62DF4B6D" w14:textId="77777777" w:rsidR="002B521B" w:rsidRPr="00A176EE" w:rsidRDefault="002B521B" w:rsidP="00FD75A8">
      <w:pPr>
        <w:rPr>
          <w:sz w:val="20"/>
          <w:szCs w:val="20"/>
        </w:rPr>
      </w:pPr>
      <w:r w:rsidRPr="00A176EE">
        <w:rPr>
          <w:b/>
          <w:bCs/>
        </w:rPr>
        <w:t xml:space="preserve">II. Prelab </w:t>
      </w:r>
      <w:r w:rsidR="00A24443" w:rsidRPr="00A176EE">
        <w:rPr>
          <w:b/>
          <w:bCs/>
        </w:rPr>
        <w:t>Exercise</w:t>
      </w:r>
      <w:r w:rsidR="0031289A" w:rsidRPr="00A176EE">
        <w:rPr>
          <w:b/>
          <w:bCs/>
        </w:rPr>
        <w:t>…</w:t>
      </w:r>
      <w:r w:rsidR="0031289A" w:rsidRPr="00A176EE">
        <w:t xml:space="preserve"> </w:t>
      </w:r>
      <w:r w:rsidR="0031289A" w:rsidRPr="00A176EE">
        <w:rPr>
          <w:b/>
          <w:bCs/>
          <w:i/>
          <w:sz w:val="20"/>
          <w:szCs w:val="20"/>
        </w:rPr>
        <w:t>Clearly answer these questions in INK in your lab notebook before coming to lab.</w:t>
      </w:r>
    </w:p>
    <w:p w14:paraId="2B5D74BB" w14:textId="77777777" w:rsidR="002B521B" w:rsidRPr="00A176EE" w:rsidRDefault="002B521B" w:rsidP="00FD75A8">
      <w:pPr>
        <w:rPr>
          <w:sz w:val="20"/>
          <w:szCs w:val="20"/>
        </w:rPr>
      </w:pPr>
    </w:p>
    <w:p w14:paraId="3B54057F" w14:textId="77777777" w:rsidR="002B521B" w:rsidRPr="00A176EE" w:rsidRDefault="002B521B" w:rsidP="002B521B">
      <w:pPr>
        <w:ind w:left="270" w:hanging="270"/>
        <w:rPr>
          <w:sz w:val="20"/>
          <w:szCs w:val="20"/>
        </w:rPr>
      </w:pPr>
      <w:r w:rsidRPr="00A176EE">
        <w:rPr>
          <w:sz w:val="20"/>
          <w:szCs w:val="20"/>
        </w:rPr>
        <w:t xml:space="preserve">1. Referring to the procedure </w:t>
      </w:r>
      <w:r w:rsidR="00730165" w:rsidRPr="00A176EE">
        <w:rPr>
          <w:sz w:val="20"/>
          <w:szCs w:val="20"/>
        </w:rPr>
        <w:t>described b</w:t>
      </w:r>
      <w:r w:rsidRPr="00A176EE">
        <w:rPr>
          <w:sz w:val="20"/>
          <w:szCs w:val="20"/>
        </w:rPr>
        <w:t xml:space="preserve">elow, why isn’t it a good idea to heat your salt/water mixtures </w:t>
      </w:r>
      <w:r w:rsidR="001901DD" w:rsidRPr="00A176EE">
        <w:rPr>
          <w:sz w:val="20"/>
          <w:szCs w:val="20"/>
        </w:rPr>
        <w:t>to temperatures</w:t>
      </w:r>
      <w:r w:rsidR="00730165" w:rsidRPr="00A176EE">
        <w:rPr>
          <w:sz w:val="20"/>
          <w:szCs w:val="20"/>
        </w:rPr>
        <w:t xml:space="preserve"> </w:t>
      </w:r>
      <w:r w:rsidR="001901DD" w:rsidRPr="00A176EE">
        <w:rPr>
          <w:sz w:val="20"/>
          <w:szCs w:val="20"/>
        </w:rPr>
        <w:t>much higher than</w:t>
      </w:r>
      <w:r w:rsidRPr="00A176EE">
        <w:rPr>
          <w:sz w:val="20"/>
          <w:szCs w:val="20"/>
        </w:rPr>
        <w:t xml:space="preserve"> the </w:t>
      </w:r>
      <w:r w:rsidR="001901DD" w:rsidRPr="00A176EE">
        <w:rPr>
          <w:sz w:val="20"/>
          <w:szCs w:val="20"/>
        </w:rPr>
        <w:t>saturation temperature</w:t>
      </w:r>
      <w:r w:rsidRPr="00A176EE">
        <w:rPr>
          <w:sz w:val="20"/>
          <w:szCs w:val="20"/>
        </w:rPr>
        <w:t>?</w:t>
      </w:r>
      <w:r w:rsidRPr="00A176EE">
        <w:rPr>
          <w:sz w:val="20"/>
          <w:szCs w:val="20"/>
        </w:rPr>
        <w:br/>
      </w:r>
    </w:p>
    <w:p w14:paraId="2163B1A1" w14:textId="77777777" w:rsidR="002B521B" w:rsidRPr="00A176EE" w:rsidRDefault="002B521B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 xml:space="preserve">2. The friendly chemist believes that an NaCl solution is </w:t>
      </w:r>
      <w:r w:rsidRPr="00A176EE">
        <w:rPr>
          <w:i/>
          <w:sz w:val="20"/>
          <w:szCs w:val="20"/>
        </w:rPr>
        <w:t>saturated</w:t>
      </w:r>
      <w:r w:rsidRPr="00A176EE">
        <w:rPr>
          <w:sz w:val="20"/>
          <w:szCs w:val="20"/>
        </w:rPr>
        <w:t>.  How could she confirm this with an experiment?</w:t>
      </w:r>
      <w:r w:rsidRPr="00A176EE">
        <w:rPr>
          <w:sz w:val="20"/>
          <w:szCs w:val="20"/>
        </w:rPr>
        <w:br/>
      </w:r>
    </w:p>
    <w:p w14:paraId="08A234D3" w14:textId="77777777" w:rsidR="001901DD" w:rsidRPr="00A176EE" w:rsidRDefault="002B521B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 xml:space="preserve">3. </w:t>
      </w:r>
      <w:r w:rsidR="0031289A" w:rsidRPr="00A176EE">
        <w:rPr>
          <w:sz w:val="20"/>
          <w:szCs w:val="20"/>
        </w:rPr>
        <w:t xml:space="preserve"> 2.31</w:t>
      </w:r>
      <w:r w:rsidR="00F80E7E" w:rsidRPr="00A176EE">
        <w:rPr>
          <w:sz w:val="20"/>
          <w:szCs w:val="20"/>
        </w:rPr>
        <w:t xml:space="preserve"> grams of KNO</w:t>
      </w:r>
      <w:r w:rsidR="00F80E7E" w:rsidRPr="00A176EE">
        <w:rPr>
          <w:sz w:val="20"/>
          <w:szCs w:val="20"/>
          <w:vertAlign w:val="subscript"/>
        </w:rPr>
        <w:t xml:space="preserve">3 </w:t>
      </w:r>
      <w:r w:rsidR="00F80E7E" w:rsidRPr="00A176EE">
        <w:rPr>
          <w:sz w:val="20"/>
          <w:szCs w:val="20"/>
        </w:rPr>
        <w:t>are dissolved in 4.</w:t>
      </w:r>
      <w:r w:rsidR="0031289A" w:rsidRPr="00A176EE">
        <w:rPr>
          <w:sz w:val="20"/>
          <w:szCs w:val="20"/>
        </w:rPr>
        <w:t>15</w:t>
      </w:r>
      <w:r w:rsidR="00F80E7E" w:rsidRPr="00A176EE">
        <w:rPr>
          <w:sz w:val="20"/>
          <w:szCs w:val="20"/>
        </w:rPr>
        <w:t xml:space="preserve"> g of H</w:t>
      </w:r>
      <w:r w:rsidR="00F80E7E" w:rsidRPr="00A176EE">
        <w:rPr>
          <w:sz w:val="20"/>
          <w:szCs w:val="20"/>
          <w:vertAlign w:val="subscript"/>
        </w:rPr>
        <w:t>2</w:t>
      </w:r>
      <w:r w:rsidR="00F80E7E" w:rsidRPr="00A176EE">
        <w:rPr>
          <w:sz w:val="20"/>
          <w:szCs w:val="20"/>
        </w:rPr>
        <w:t xml:space="preserve">O.  </w:t>
      </w:r>
    </w:p>
    <w:p w14:paraId="51D13321" w14:textId="77777777" w:rsidR="002B521B" w:rsidRPr="00A176EE" w:rsidRDefault="001901DD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 xml:space="preserve">     </w:t>
      </w:r>
      <w:r w:rsidR="00F80E7E" w:rsidRPr="00A176EE">
        <w:rPr>
          <w:sz w:val="20"/>
          <w:szCs w:val="20"/>
        </w:rPr>
        <w:t>What is the concentration of the solution in units of g</w:t>
      </w:r>
      <w:r w:rsidR="00F80E7E" w:rsidRPr="00A176EE">
        <w:rPr>
          <w:sz w:val="20"/>
          <w:szCs w:val="20"/>
          <w:vertAlign w:val="subscript"/>
        </w:rPr>
        <w:t>KNO3</w:t>
      </w:r>
      <w:r w:rsidR="00F80E7E" w:rsidRPr="00A176EE">
        <w:rPr>
          <w:sz w:val="20"/>
          <w:szCs w:val="20"/>
        </w:rPr>
        <w:t>/100g</w:t>
      </w:r>
      <w:r w:rsidR="00F80E7E" w:rsidRPr="00A176EE">
        <w:rPr>
          <w:sz w:val="20"/>
          <w:szCs w:val="20"/>
          <w:vertAlign w:val="subscript"/>
        </w:rPr>
        <w:t>H2O</w:t>
      </w:r>
      <w:r w:rsidR="00F80E7E" w:rsidRPr="00A176EE">
        <w:rPr>
          <w:sz w:val="20"/>
          <w:szCs w:val="20"/>
        </w:rPr>
        <w:t>?</w:t>
      </w:r>
      <w:r w:rsidRPr="00A176EE">
        <w:rPr>
          <w:sz w:val="20"/>
          <w:szCs w:val="20"/>
        </w:rPr>
        <w:br/>
      </w:r>
    </w:p>
    <w:p w14:paraId="61A366D5" w14:textId="77777777" w:rsidR="001901DD" w:rsidRPr="00A176EE" w:rsidRDefault="001901DD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>4.  50.0 grams of KCl are dissolved in 200 grams of water at room temperature.  (hint: use the graph above)</w:t>
      </w:r>
    </w:p>
    <w:p w14:paraId="54ACDE28" w14:textId="77777777" w:rsidR="004F29D1" w:rsidRPr="00A176EE" w:rsidRDefault="001901DD" w:rsidP="00FD75A8">
      <w:pPr>
        <w:rPr>
          <w:sz w:val="20"/>
          <w:szCs w:val="20"/>
        </w:rPr>
      </w:pPr>
      <w:r w:rsidRPr="00A176EE">
        <w:rPr>
          <w:sz w:val="20"/>
          <w:szCs w:val="20"/>
        </w:rPr>
        <w:t xml:space="preserve">     What is the resulting solution?  a. unsaturated, b. saturated c. super saturated.</w:t>
      </w:r>
    </w:p>
    <w:p w14:paraId="06D38A23" w14:textId="77777777" w:rsidR="00B30DEB" w:rsidRDefault="00B30DEB">
      <w:pPr>
        <w:spacing w:after="160" w:line="259" w:lineRule="auto"/>
        <w:rPr>
          <w:b/>
          <w:color w:val="000000"/>
        </w:rPr>
      </w:pPr>
      <w:r>
        <w:rPr>
          <w:b/>
        </w:rPr>
        <w:br w:type="page"/>
      </w:r>
    </w:p>
    <w:p w14:paraId="7C671FE0" w14:textId="77777777" w:rsidR="004F29D1" w:rsidRPr="00A176EE" w:rsidRDefault="004F29D1" w:rsidP="001979C1">
      <w:pPr>
        <w:pStyle w:val="NormalWeb"/>
        <w:spacing w:before="0" w:beforeAutospacing="0" w:after="0" w:afterAutospacing="0"/>
        <w:rPr>
          <w:b/>
        </w:rPr>
      </w:pPr>
      <w:r w:rsidRPr="00A176EE">
        <w:rPr>
          <w:b/>
        </w:rPr>
        <w:lastRenderedPageBreak/>
        <w:t>III. Word Processed Report</w:t>
      </w:r>
    </w:p>
    <w:p w14:paraId="1B3ED94D" w14:textId="77777777" w:rsidR="002505EC" w:rsidRPr="00A176EE" w:rsidRDefault="002505EC" w:rsidP="001979C1">
      <w:pPr>
        <w:pStyle w:val="NormalWeb"/>
        <w:spacing w:before="0" w:beforeAutospacing="0" w:after="0" w:afterAutospacing="0"/>
        <w:rPr>
          <w:b/>
        </w:rPr>
      </w:pPr>
    </w:p>
    <w:p w14:paraId="55231B70" w14:textId="77777777" w:rsidR="002505EC" w:rsidRPr="00A176EE" w:rsidRDefault="002505EC" w:rsidP="001979C1">
      <w:pPr>
        <w:pStyle w:val="NormalWeb"/>
        <w:spacing w:before="0" w:beforeAutospacing="0" w:after="0" w:afterAutospacing="0"/>
        <w:rPr>
          <w:b/>
        </w:rPr>
      </w:pPr>
      <w:r w:rsidRPr="00A176EE">
        <w:rPr>
          <w:b/>
        </w:rPr>
        <w:t xml:space="preserve">Page 1: </w:t>
      </w:r>
      <w:r w:rsidRPr="00A176EE">
        <w:rPr>
          <w:i/>
        </w:rPr>
        <w:t>Upper right hand corner Name, Lab section number and date</w:t>
      </w:r>
    </w:p>
    <w:p w14:paraId="3EE087EE" w14:textId="77777777" w:rsidR="002505EC" w:rsidRPr="00A176EE" w:rsidRDefault="002505EC" w:rsidP="001979C1">
      <w:pPr>
        <w:pStyle w:val="NormalWeb"/>
        <w:spacing w:before="0" w:beforeAutospacing="0" w:after="0" w:afterAutospacing="0"/>
        <w:rPr>
          <w:b/>
        </w:rPr>
      </w:pPr>
    </w:p>
    <w:p w14:paraId="46CB930C" w14:textId="77777777" w:rsidR="004F29D1" w:rsidRDefault="0045421E" w:rsidP="00925E1E">
      <w:pPr>
        <w:pStyle w:val="NormalWeb"/>
        <w:spacing w:before="0" w:beforeAutospacing="0" w:after="0" w:afterAutospacing="0"/>
        <w:rPr>
          <w:b/>
        </w:rPr>
      </w:pPr>
      <w:r w:rsidRPr="00A176EE">
        <w:rPr>
          <w:b/>
        </w:rPr>
        <w:t xml:space="preserve">     </w:t>
      </w:r>
      <w:r w:rsidR="002505EC" w:rsidRPr="00A176EE">
        <w:rPr>
          <w:b/>
        </w:rPr>
        <w:t>Graph</w:t>
      </w:r>
    </w:p>
    <w:p w14:paraId="0AD5082F" w14:textId="77777777" w:rsidR="00925E1E" w:rsidRPr="00A176EE" w:rsidRDefault="00925E1E" w:rsidP="00925E1E">
      <w:pPr>
        <w:pStyle w:val="NormalWeb"/>
        <w:spacing w:before="0" w:beforeAutospacing="0" w:after="0" w:afterAutospacing="0"/>
      </w:pPr>
    </w:p>
    <w:p w14:paraId="29A797DE" w14:textId="77777777" w:rsidR="004F29D1" w:rsidRPr="00B553FF" w:rsidRDefault="004F29D1" w:rsidP="0045421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A176EE">
        <w:rPr>
          <w:sz w:val="20"/>
          <w:szCs w:val="20"/>
        </w:rPr>
        <w:t xml:space="preserve">Use Excel to construct a data table </w:t>
      </w:r>
      <w:r w:rsidR="00D0176A">
        <w:rPr>
          <w:sz w:val="20"/>
          <w:szCs w:val="20"/>
        </w:rPr>
        <w:t>including</w:t>
      </w:r>
      <w:r w:rsidRPr="00A176EE">
        <w:rPr>
          <w:sz w:val="20"/>
          <w:szCs w:val="20"/>
        </w:rPr>
        <w:t xml:space="preserve"> mass KNO</w:t>
      </w:r>
      <w:r w:rsidRPr="00A176EE">
        <w:rPr>
          <w:sz w:val="20"/>
          <w:szCs w:val="20"/>
          <w:vertAlign w:val="subscript"/>
        </w:rPr>
        <w:t>3</w:t>
      </w:r>
      <w:r w:rsidRPr="00A176EE">
        <w:rPr>
          <w:sz w:val="20"/>
          <w:szCs w:val="20"/>
        </w:rPr>
        <w:t>, mass H</w:t>
      </w:r>
      <w:r w:rsidRPr="00A176EE">
        <w:rPr>
          <w:sz w:val="20"/>
          <w:szCs w:val="20"/>
          <w:vertAlign w:val="subscript"/>
        </w:rPr>
        <w:t>2</w:t>
      </w:r>
      <w:r w:rsidRPr="00A176EE">
        <w:rPr>
          <w:sz w:val="20"/>
          <w:szCs w:val="20"/>
        </w:rPr>
        <w:t>O, T (</w:t>
      </w:r>
      <w:r w:rsidRPr="00A176EE">
        <w:rPr>
          <w:sz w:val="20"/>
          <w:szCs w:val="20"/>
          <w:vertAlign w:val="superscript"/>
        </w:rPr>
        <w:t>o</w:t>
      </w:r>
      <w:r w:rsidRPr="00A176EE">
        <w:rPr>
          <w:sz w:val="20"/>
          <w:szCs w:val="20"/>
        </w:rPr>
        <w:t>C), Solubility (</w:t>
      </w:r>
      <w:proofErr w:type="spellStart"/>
      <w:r w:rsidRPr="00A176EE">
        <w:rPr>
          <w:sz w:val="20"/>
          <w:szCs w:val="20"/>
        </w:rPr>
        <w:t>g</w:t>
      </w:r>
      <w:r w:rsidRPr="00A176EE">
        <w:rPr>
          <w:sz w:val="20"/>
          <w:szCs w:val="20"/>
          <w:vertAlign w:val="subscript"/>
        </w:rPr>
        <w:t>salt</w:t>
      </w:r>
      <w:proofErr w:type="spellEnd"/>
      <w:r w:rsidRPr="00A176EE">
        <w:rPr>
          <w:sz w:val="20"/>
          <w:szCs w:val="20"/>
        </w:rPr>
        <w:t xml:space="preserve">/100 </w:t>
      </w:r>
      <w:proofErr w:type="spellStart"/>
      <w:r w:rsidRPr="00A176EE">
        <w:rPr>
          <w:sz w:val="20"/>
          <w:szCs w:val="20"/>
        </w:rPr>
        <w:t>g</w:t>
      </w:r>
      <w:r w:rsidRPr="00A176EE">
        <w:rPr>
          <w:sz w:val="20"/>
          <w:szCs w:val="20"/>
          <w:vertAlign w:val="subscript"/>
        </w:rPr>
        <w:t>solvent</w:t>
      </w:r>
      <w:proofErr w:type="spellEnd"/>
      <w:r w:rsidRPr="00A176EE">
        <w:rPr>
          <w:sz w:val="20"/>
          <w:szCs w:val="20"/>
        </w:rPr>
        <w:t xml:space="preserve">) for </w:t>
      </w:r>
      <w:r w:rsidR="002505EC" w:rsidRPr="00A176EE">
        <w:rPr>
          <w:sz w:val="20"/>
          <w:szCs w:val="20"/>
        </w:rPr>
        <w:t xml:space="preserve">the </w:t>
      </w:r>
      <w:r w:rsidR="00761222">
        <w:rPr>
          <w:sz w:val="20"/>
          <w:szCs w:val="20"/>
        </w:rPr>
        <w:t>four</w:t>
      </w:r>
      <w:r w:rsidR="002505EC" w:rsidRPr="00A176EE">
        <w:rPr>
          <w:sz w:val="20"/>
          <w:szCs w:val="20"/>
        </w:rPr>
        <w:t xml:space="preserve"> known</w:t>
      </w:r>
      <w:r w:rsidRPr="00A176EE">
        <w:rPr>
          <w:sz w:val="20"/>
          <w:szCs w:val="20"/>
        </w:rPr>
        <w:t xml:space="preserve"> trials. </w:t>
      </w:r>
      <w:r w:rsidR="002505EC" w:rsidRPr="00A176EE">
        <w:rPr>
          <w:sz w:val="20"/>
          <w:szCs w:val="20"/>
        </w:rPr>
        <w:t>Remember, Excel graphs work best if “X” values are in the left hand column.</w:t>
      </w:r>
    </w:p>
    <w:p w14:paraId="1D79DA3F" w14:textId="77777777" w:rsidR="004F29D1" w:rsidRPr="00A176EE" w:rsidRDefault="004F29D1" w:rsidP="0045421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A176EE">
        <w:rPr>
          <w:sz w:val="20"/>
          <w:szCs w:val="20"/>
        </w:rPr>
        <w:t>Construct a solubility graph using the temperature and solubility information for the</w:t>
      </w:r>
      <w:r w:rsidR="00925E1E">
        <w:rPr>
          <w:sz w:val="20"/>
          <w:szCs w:val="20"/>
        </w:rPr>
        <w:t xml:space="preserve"> </w:t>
      </w:r>
      <w:r w:rsidR="00761222">
        <w:rPr>
          <w:sz w:val="20"/>
          <w:szCs w:val="20"/>
        </w:rPr>
        <w:t>four</w:t>
      </w:r>
      <w:r w:rsidRPr="00A176EE">
        <w:rPr>
          <w:sz w:val="20"/>
          <w:szCs w:val="20"/>
        </w:rPr>
        <w:t xml:space="preserve"> known trials. (Use the scatter plot option</w:t>
      </w:r>
      <w:r w:rsidR="00B553FF">
        <w:rPr>
          <w:sz w:val="20"/>
          <w:szCs w:val="20"/>
        </w:rPr>
        <w:t xml:space="preserve"> but do not connect the dots.) </w:t>
      </w:r>
    </w:p>
    <w:p w14:paraId="66B65802" w14:textId="77777777" w:rsidR="00D0176A" w:rsidRPr="00A30163" w:rsidRDefault="00D0176A" w:rsidP="0045421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>
        <w:rPr>
          <w:sz w:val="20"/>
          <w:szCs w:val="20"/>
        </w:rPr>
        <w:t>Include axis titles (w/units) and an appropriate graph title.</w:t>
      </w:r>
      <w:r w:rsidRPr="00A30163">
        <w:rPr>
          <w:color w:val="auto"/>
          <w:sz w:val="20"/>
          <w:szCs w:val="20"/>
        </w:rPr>
        <w:br/>
      </w:r>
    </w:p>
    <w:p w14:paraId="7C5B3C9C" w14:textId="77777777" w:rsidR="0045421E" w:rsidRPr="00A30163" w:rsidRDefault="004F29D1" w:rsidP="0045421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 xml:space="preserve">Perform a </w:t>
      </w:r>
      <w:r w:rsidRPr="00A30163">
        <w:rPr>
          <w:b/>
          <w:color w:val="auto"/>
          <w:sz w:val="20"/>
          <w:szCs w:val="20"/>
        </w:rPr>
        <w:t>linear</w:t>
      </w:r>
      <w:r w:rsidRPr="00A30163">
        <w:rPr>
          <w:color w:val="auto"/>
          <w:sz w:val="20"/>
          <w:szCs w:val="20"/>
        </w:rPr>
        <w:t xml:space="preserve"> </w:t>
      </w:r>
      <w:r w:rsidRPr="00A30163">
        <w:rPr>
          <w:color w:val="auto"/>
          <w:sz w:val="20"/>
          <w:szCs w:val="20"/>
          <w:u w:val="single"/>
        </w:rPr>
        <w:t>and</w:t>
      </w:r>
      <w:r w:rsidRPr="00A30163">
        <w:rPr>
          <w:color w:val="auto"/>
          <w:sz w:val="20"/>
          <w:szCs w:val="20"/>
        </w:rPr>
        <w:t xml:space="preserve"> </w:t>
      </w:r>
      <w:r w:rsidRPr="00A30163">
        <w:rPr>
          <w:b/>
          <w:color w:val="auto"/>
          <w:sz w:val="20"/>
          <w:szCs w:val="20"/>
        </w:rPr>
        <w:t>second order</w:t>
      </w:r>
      <w:r w:rsidRPr="00A30163">
        <w:rPr>
          <w:color w:val="auto"/>
          <w:sz w:val="20"/>
          <w:szCs w:val="20"/>
        </w:rPr>
        <w:t xml:space="preserve"> polynomial trend line analysis on the data.  </w:t>
      </w:r>
      <w:r w:rsidR="00925E1E">
        <w:rPr>
          <w:color w:val="auto"/>
          <w:sz w:val="20"/>
          <w:szCs w:val="20"/>
        </w:rPr>
        <w:br/>
      </w:r>
    </w:p>
    <w:p w14:paraId="53311E7D" w14:textId="77777777" w:rsidR="0045421E" w:rsidRPr="00A30163" w:rsidRDefault="004F29D1" w:rsidP="0045421E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 xml:space="preserve">Display the equation and </w:t>
      </w:r>
      <w:r w:rsidR="00724954" w:rsidRPr="00A30163">
        <w:rPr>
          <w:color w:val="auto"/>
          <w:sz w:val="20"/>
          <w:szCs w:val="20"/>
        </w:rPr>
        <w:t>R</w:t>
      </w:r>
      <w:r w:rsidR="00724954" w:rsidRPr="00A30163">
        <w:rPr>
          <w:color w:val="auto"/>
          <w:sz w:val="20"/>
          <w:szCs w:val="20"/>
          <w:vertAlign w:val="superscript"/>
        </w:rPr>
        <w:t>2</w:t>
      </w:r>
      <w:r w:rsidRPr="00A30163">
        <w:rPr>
          <w:color w:val="auto"/>
          <w:sz w:val="20"/>
          <w:szCs w:val="20"/>
        </w:rPr>
        <w:t xml:space="preserve"> value for </w:t>
      </w:r>
      <w:r w:rsidR="0045421E" w:rsidRPr="00A30163">
        <w:rPr>
          <w:color w:val="auto"/>
          <w:sz w:val="20"/>
          <w:szCs w:val="20"/>
        </w:rPr>
        <w:t>both trend lines on the same graph</w:t>
      </w:r>
      <w:r w:rsidRPr="00A30163">
        <w:rPr>
          <w:color w:val="auto"/>
          <w:sz w:val="20"/>
          <w:szCs w:val="20"/>
        </w:rPr>
        <w:t xml:space="preserve">. </w:t>
      </w:r>
    </w:p>
    <w:p w14:paraId="1E6B77F4" w14:textId="77777777" w:rsidR="00724954" w:rsidRPr="00A30163" w:rsidRDefault="00724954" w:rsidP="00724954">
      <w:pPr>
        <w:pStyle w:val="NormalWeb"/>
        <w:spacing w:before="0" w:beforeAutospacing="0" w:after="0" w:afterAutospacing="0"/>
        <w:ind w:left="1440"/>
        <w:rPr>
          <w:color w:val="auto"/>
          <w:sz w:val="20"/>
          <w:szCs w:val="20"/>
        </w:rPr>
      </w:pPr>
    </w:p>
    <w:p w14:paraId="1BE59D9D" w14:textId="77777777" w:rsidR="0045421E" w:rsidRPr="00A30163" w:rsidRDefault="0045421E" w:rsidP="0045421E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>Adjust the number of decimal digits of all trend</w:t>
      </w:r>
      <w:r w:rsidR="00724954" w:rsidRPr="00A30163">
        <w:rPr>
          <w:color w:val="auto"/>
          <w:sz w:val="20"/>
          <w:szCs w:val="20"/>
        </w:rPr>
        <w:t xml:space="preserve"> </w:t>
      </w:r>
      <w:r w:rsidRPr="00A30163">
        <w:rPr>
          <w:color w:val="auto"/>
          <w:sz w:val="20"/>
          <w:szCs w:val="20"/>
        </w:rPr>
        <w:t xml:space="preserve">line equations to </w:t>
      </w:r>
      <w:r w:rsidR="00925E1E">
        <w:rPr>
          <w:color w:val="auto"/>
          <w:sz w:val="20"/>
          <w:szCs w:val="20"/>
        </w:rPr>
        <w:t>8</w:t>
      </w:r>
      <w:r w:rsidRPr="00A30163">
        <w:rPr>
          <w:color w:val="auto"/>
          <w:sz w:val="20"/>
          <w:szCs w:val="20"/>
        </w:rPr>
        <w:t xml:space="preserve"> or </w:t>
      </w:r>
      <w:r w:rsidR="00724954" w:rsidRPr="00A30163">
        <w:rPr>
          <w:color w:val="auto"/>
          <w:sz w:val="20"/>
          <w:szCs w:val="20"/>
        </w:rPr>
        <w:t>greater</w:t>
      </w:r>
      <w:r w:rsidRPr="00A30163">
        <w:rPr>
          <w:color w:val="auto"/>
          <w:sz w:val="20"/>
          <w:szCs w:val="20"/>
        </w:rPr>
        <w:t>.</w:t>
      </w:r>
    </w:p>
    <w:p w14:paraId="52DC5EEF" w14:textId="77777777" w:rsidR="00724954" w:rsidRPr="00A30163" w:rsidRDefault="00724954" w:rsidP="00724954">
      <w:pPr>
        <w:pStyle w:val="NormalWeb"/>
        <w:spacing w:before="0" w:beforeAutospacing="0" w:after="0" w:afterAutospacing="0"/>
        <w:ind w:left="1440"/>
        <w:rPr>
          <w:color w:val="auto"/>
          <w:sz w:val="20"/>
          <w:szCs w:val="20"/>
        </w:rPr>
      </w:pPr>
    </w:p>
    <w:p w14:paraId="6B32DAED" w14:textId="77777777" w:rsidR="004F29D1" w:rsidRPr="00A30163" w:rsidRDefault="00761222" w:rsidP="0045421E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761222">
        <w:rPr>
          <w:noProof/>
          <w:color w:val="auto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1CF46F89" wp14:editId="68678BFF">
            <wp:simplePos x="0" y="0"/>
            <wp:positionH relativeFrom="margin">
              <wp:align>right</wp:align>
            </wp:positionH>
            <wp:positionV relativeFrom="paragraph">
              <wp:posOffset>3858</wp:posOffset>
            </wp:positionV>
            <wp:extent cx="200914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E1E">
        <w:rPr>
          <w:color w:val="auto"/>
          <w:sz w:val="20"/>
          <w:szCs w:val="20"/>
        </w:rPr>
        <w:t>Use a textbox to c</w:t>
      </w:r>
      <w:r w:rsidR="00D0176A" w:rsidRPr="00A30163">
        <w:rPr>
          <w:color w:val="auto"/>
          <w:sz w:val="20"/>
          <w:szCs w:val="20"/>
        </w:rPr>
        <w:t>learly l</w:t>
      </w:r>
      <w:r w:rsidR="0045421E" w:rsidRPr="00A30163">
        <w:rPr>
          <w:color w:val="auto"/>
          <w:sz w:val="20"/>
          <w:szCs w:val="20"/>
        </w:rPr>
        <w:t>abel the best trend</w:t>
      </w:r>
      <w:r w:rsidR="00724954" w:rsidRPr="00A30163">
        <w:rPr>
          <w:color w:val="auto"/>
          <w:sz w:val="20"/>
          <w:szCs w:val="20"/>
        </w:rPr>
        <w:t xml:space="preserve"> </w:t>
      </w:r>
      <w:r w:rsidR="0045421E" w:rsidRPr="00A30163">
        <w:rPr>
          <w:color w:val="auto"/>
          <w:sz w:val="20"/>
          <w:szCs w:val="20"/>
        </w:rPr>
        <w:t>line with the word “</w:t>
      </w:r>
      <w:r w:rsidR="0045421E" w:rsidRPr="00A30163">
        <w:rPr>
          <w:b/>
          <w:color w:val="auto"/>
          <w:sz w:val="20"/>
          <w:szCs w:val="20"/>
        </w:rPr>
        <w:t>Best</w:t>
      </w:r>
      <w:r w:rsidR="0045421E" w:rsidRPr="00A30163">
        <w:rPr>
          <w:color w:val="auto"/>
          <w:sz w:val="20"/>
          <w:szCs w:val="20"/>
        </w:rPr>
        <w:t>.”</w:t>
      </w:r>
      <w:r w:rsidR="000056C6" w:rsidRPr="00A30163">
        <w:rPr>
          <w:color w:val="auto"/>
          <w:sz w:val="20"/>
          <w:szCs w:val="20"/>
        </w:rPr>
        <w:t xml:space="preserve"> </w:t>
      </w:r>
      <w:r w:rsidR="000056C6" w:rsidRPr="00A30163">
        <w:rPr>
          <w:color w:val="auto"/>
          <w:sz w:val="20"/>
          <w:szCs w:val="20"/>
        </w:rPr>
        <w:br/>
      </w:r>
      <w:r w:rsidR="000056C6" w:rsidRPr="00A30163">
        <w:rPr>
          <w:i/>
          <w:color w:val="auto"/>
          <w:sz w:val="20"/>
          <w:szCs w:val="20"/>
        </w:rPr>
        <w:t>(The equation that best fits the data will have an R</w:t>
      </w:r>
      <w:r w:rsidR="000056C6" w:rsidRPr="00A30163">
        <w:rPr>
          <w:i/>
          <w:color w:val="auto"/>
          <w:sz w:val="20"/>
          <w:szCs w:val="20"/>
          <w:vertAlign w:val="superscript"/>
        </w:rPr>
        <w:t>2</w:t>
      </w:r>
      <w:r w:rsidR="000056C6" w:rsidRPr="00A30163">
        <w:rPr>
          <w:i/>
          <w:color w:val="auto"/>
          <w:sz w:val="20"/>
          <w:szCs w:val="20"/>
        </w:rPr>
        <w:t xml:space="preserve"> value closest to 1.)</w:t>
      </w:r>
      <w:r w:rsidR="004F29D1" w:rsidRPr="00A30163">
        <w:rPr>
          <w:color w:val="auto"/>
          <w:sz w:val="20"/>
          <w:szCs w:val="20"/>
        </w:rPr>
        <w:br/>
      </w:r>
    </w:p>
    <w:p w14:paraId="1905A9B7" w14:textId="77777777" w:rsidR="00724954" w:rsidRPr="00A30163" w:rsidRDefault="00761222" w:rsidP="0045421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Position </w:t>
      </w:r>
      <w:r w:rsidR="00724954" w:rsidRPr="00A30163">
        <w:rPr>
          <w:color w:val="auto"/>
          <w:sz w:val="20"/>
          <w:szCs w:val="20"/>
        </w:rPr>
        <w:t>the unknown’s data point</w:t>
      </w:r>
      <w:r w:rsidR="00925E1E">
        <w:rPr>
          <w:color w:val="auto"/>
          <w:sz w:val="20"/>
          <w:szCs w:val="20"/>
        </w:rPr>
        <w:t xml:space="preserve"> (</w:t>
      </w:r>
      <w:proofErr w:type="spellStart"/>
      <w:r w:rsidR="00925E1E">
        <w:rPr>
          <w:color w:val="auto"/>
          <w:sz w:val="20"/>
          <w:szCs w:val="20"/>
        </w:rPr>
        <w:t>solubility,temperature</w:t>
      </w:r>
      <w:proofErr w:type="spellEnd"/>
      <w:r w:rsidR="00925E1E">
        <w:rPr>
          <w:color w:val="auto"/>
          <w:sz w:val="20"/>
          <w:szCs w:val="20"/>
        </w:rPr>
        <w:t>)</w:t>
      </w:r>
      <w:r w:rsidR="00724954" w:rsidRPr="00A30163">
        <w:rPr>
          <w:color w:val="auto"/>
          <w:sz w:val="20"/>
          <w:szCs w:val="20"/>
        </w:rPr>
        <w:t xml:space="preserve"> on your graph</w:t>
      </w:r>
      <w:r>
        <w:rPr>
          <w:color w:val="auto"/>
          <w:sz w:val="20"/>
          <w:szCs w:val="20"/>
        </w:rPr>
        <w:t xml:space="preserve"> using</w:t>
      </w:r>
      <w:r>
        <w:rPr>
          <w:color w:val="auto"/>
          <w:sz w:val="20"/>
          <w:szCs w:val="20"/>
        </w:rPr>
        <w:br/>
        <w:t xml:space="preserve"> “insert” </w:t>
      </w:r>
      <w:r w:rsidRPr="00761222">
        <w:rPr>
          <w:color w:val="auto"/>
          <w:sz w:val="20"/>
          <w:szCs w:val="20"/>
        </w:rPr>
        <w:sym w:font="Wingdings" w:char="F0E0"/>
      </w:r>
      <w:r>
        <w:rPr>
          <w:color w:val="auto"/>
          <w:sz w:val="20"/>
          <w:szCs w:val="20"/>
        </w:rPr>
        <w:t xml:space="preserve"> “Shapes” </w:t>
      </w:r>
      <w:r w:rsidRPr="00761222">
        <w:rPr>
          <w:color w:val="auto"/>
          <w:sz w:val="20"/>
          <w:szCs w:val="20"/>
        </w:rPr>
        <w:sym w:font="Wingdings" w:char="F0E0"/>
      </w:r>
      <w:r>
        <w:rPr>
          <w:color w:val="auto"/>
          <w:sz w:val="20"/>
          <w:szCs w:val="20"/>
        </w:rPr>
        <w:t xml:space="preserve"> “Circle” </w:t>
      </w:r>
      <w:r w:rsidR="00724954" w:rsidRPr="00A30163">
        <w:rPr>
          <w:color w:val="auto"/>
          <w:sz w:val="20"/>
          <w:szCs w:val="20"/>
        </w:rPr>
        <w:t xml:space="preserve"> and label </w:t>
      </w:r>
      <w:r>
        <w:rPr>
          <w:color w:val="auto"/>
          <w:sz w:val="20"/>
          <w:szCs w:val="20"/>
        </w:rPr>
        <w:t>it using a textbox:</w:t>
      </w:r>
      <w:r w:rsidRPr="00761222">
        <w:rPr>
          <w:noProof/>
        </w:rPr>
        <w:t xml:space="preserve"> </w:t>
      </w:r>
    </w:p>
    <w:p w14:paraId="094C8F73" w14:textId="77777777" w:rsidR="00724954" w:rsidRPr="00A30163" w:rsidRDefault="00D0176A" w:rsidP="0072495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>t</w:t>
      </w:r>
      <w:r w:rsidR="00724954" w:rsidRPr="00A30163">
        <w:rPr>
          <w:color w:val="auto"/>
          <w:sz w:val="20"/>
          <w:szCs w:val="20"/>
        </w:rPr>
        <w:t>he unknown number</w:t>
      </w:r>
    </w:p>
    <w:p w14:paraId="5927EA92" w14:textId="77777777" w:rsidR="00724954" w:rsidRPr="00A30163" w:rsidRDefault="00D0176A" w:rsidP="0072495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>t</w:t>
      </w:r>
      <w:r w:rsidR="00724954" w:rsidRPr="00A30163">
        <w:rPr>
          <w:color w:val="auto"/>
          <w:sz w:val="20"/>
          <w:szCs w:val="20"/>
        </w:rPr>
        <w:t>he solubility</w:t>
      </w:r>
      <w:r w:rsidRPr="00A30163">
        <w:rPr>
          <w:color w:val="auto"/>
          <w:sz w:val="20"/>
          <w:szCs w:val="20"/>
        </w:rPr>
        <w:t xml:space="preserve"> value</w:t>
      </w:r>
      <w:r w:rsidR="00724954" w:rsidRPr="00A30163">
        <w:rPr>
          <w:color w:val="auto"/>
          <w:sz w:val="20"/>
          <w:szCs w:val="20"/>
        </w:rPr>
        <w:t xml:space="preserve">  (calculated below)</w:t>
      </w:r>
    </w:p>
    <w:p w14:paraId="6B5EBAED" w14:textId="77777777" w:rsidR="00724954" w:rsidRPr="00A30163" w:rsidRDefault="00D0176A" w:rsidP="0072495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>t</w:t>
      </w:r>
      <w:r w:rsidR="00724954" w:rsidRPr="00A30163">
        <w:rPr>
          <w:color w:val="auto"/>
          <w:sz w:val="20"/>
          <w:szCs w:val="20"/>
        </w:rPr>
        <w:t>he saturation temperature</w:t>
      </w:r>
      <w:r w:rsidR="00724954" w:rsidRPr="00A30163">
        <w:rPr>
          <w:color w:val="auto"/>
          <w:sz w:val="20"/>
          <w:szCs w:val="20"/>
        </w:rPr>
        <w:br/>
      </w:r>
    </w:p>
    <w:p w14:paraId="2C3618C6" w14:textId="77777777" w:rsidR="000056C6" w:rsidRPr="00A30163" w:rsidRDefault="00724954" w:rsidP="000056C6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auto"/>
          <w:sz w:val="20"/>
          <w:szCs w:val="20"/>
        </w:rPr>
      </w:pPr>
      <w:r w:rsidRPr="00A30163">
        <w:rPr>
          <w:color w:val="auto"/>
          <w:sz w:val="20"/>
          <w:szCs w:val="20"/>
        </w:rPr>
        <w:t xml:space="preserve">Use an Excel textbox to CLEARLY label the regions of the graph that correspond to </w:t>
      </w:r>
      <w:r w:rsidRPr="00925E1E">
        <w:rPr>
          <w:i/>
          <w:iCs/>
          <w:color w:val="auto"/>
          <w:sz w:val="20"/>
          <w:szCs w:val="20"/>
        </w:rPr>
        <w:t>saturated</w:t>
      </w:r>
      <w:r w:rsidRPr="00A30163">
        <w:rPr>
          <w:color w:val="auto"/>
          <w:sz w:val="20"/>
          <w:szCs w:val="20"/>
        </w:rPr>
        <w:t xml:space="preserve">, </w:t>
      </w:r>
      <w:r w:rsidRPr="00925E1E">
        <w:rPr>
          <w:i/>
          <w:iCs/>
          <w:color w:val="auto"/>
          <w:sz w:val="20"/>
          <w:szCs w:val="20"/>
        </w:rPr>
        <w:t>unsaturated</w:t>
      </w:r>
      <w:r w:rsidRPr="00A30163">
        <w:rPr>
          <w:color w:val="auto"/>
          <w:sz w:val="20"/>
          <w:szCs w:val="20"/>
        </w:rPr>
        <w:t xml:space="preserve"> and </w:t>
      </w:r>
      <w:r w:rsidRPr="00925E1E">
        <w:rPr>
          <w:i/>
          <w:iCs/>
          <w:color w:val="auto"/>
          <w:sz w:val="20"/>
          <w:szCs w:val="20"/>
        </w:rPr>
        <w:t>supersaturated</w:t>
      </w:r>
      <w:r w:rsidRPr="00A30163">
        <w:rPr>
          <w:color w:val="auto"/>
          <w:sz w:val="20"/>
          <w:szCs w:val="20"/>
        </w:rPr>
        <w:t xml:space="preserve"> solutions.</w:t>
      </w:r>
      <w:r w:rsidRPr="00A30163">
        <w:rPr>
          <w:color w:val="auto"/>
          <w:sz w:val="20"/>
          <w:szCs w:val="20"/>
        </w:rPr>
        <w:br/>
      </w:r>
    </w:p>
    <w:p w14:paraId="32613561" w14:textId="77777777" w:rsidR="00925E1E" w:rsidRDefault="000056C6" w:rsidP="00B553F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176EE">
        <w:rPr>
          <w:b/>
        </w:rPr>
        <w:t xml:space="preserve">Page 2: </w:t>
      </w:r>
      <w:r w:rsidR="00913C0E">
        <w:t xml:space="preserve">   </w:t>
      </w:r>
      <w:r w:rsidRPr="00423D5A">
        <w:rPr>
          <w:b/>
          <w:sz w:val="20"/>
          <w:szCs w:val="20"/>
        </w:rPr>
        <w:t>Data Table</w:t>
      </w:r>
      <w:r w:rsidR="00423D5A" w:rsidRPr="00423D5A">
        <w:rPr>
          <w:b/>
          <w:sz w:val="20"/>
          <w:szCs w:val="20"/>
        </w:rPr>
        <w:t xml:space="preserve">: </w:t>
      </w:r>
      <w:r w:rsidR="00925E1E">
        <w:rPr>
          <w:sz w:val="20"/>
          <w:szCs w:val="20"/>
        </w:rPr>
        <w:t xml:space="preserve">Create a data table with all relevant information and copy/paste it into your report.  </w:t>
      </w:r>
    </w:p>
    <w:p w14:paraId="56498EB9" w14:textId="77777777" w:rsidR="004F29D1" w:rsidRPr="00B553FF" w:rsidRDefault="00925E1E" w:rsidP="00B553F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Your report must be turned in as a single .pdf document.</w:t>
      </w:r>
    </w:p>
    <w:p w14:paraId="5EF529CB" w14:textId="77777777" w:rsidR="004F29D1" w:rsidRPr="00423D5A" w:rsidRDefault="00423D5A" w:rsidP="00423D5A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25E1E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</w:t>
      </w:r>
      <w:r w:rsidR="000056C6" w:rsidRPr="00423D5A">
        <w:rPr>
          <w:b/>
          <w:sz w:val="20"/>
          <w:szCs w:val="20"/>
        </w:rPr>
        <w:t xml:space="preserve">Questions:  </w:t>
      </w:r>
      <w:r w:rsidR="004F29D1" w:rsidRPr="00423D5A">
        <w:rPr>
          <w:b/>
          <w:sz w:val="20"/>
          <w:szCs w:val="20"/>
        </w:rPr>
        <w:br/>
      </w:r>
    </w:p>
    <w:p w14:paraId="7E5141BC" w14:textId="77777777" w:rsidR="004F29D1" w:rsidRPr="00A176EE" w:rsidRDefault="00D0176A" w:rsidP="004F29D1">
      <w:pPr>
        <w:numPr>
          <w:ilvl w:val="1"/>
          <w:numId w:val="3"/>
        </w:numPr>
        <w:rPr>
          <w:sz w:val="20"/>
          <w:szCs w:val="20"/>
        </w:rPr>
      </w:pPr>
      <w:r w:rsidRPr="00A30163">
        <w:rPr>
          <w:sz w:val="20"/>
          <w:szCs w:val="20"/>
        </w:rPr>
        <w:t xml:space="preserve">Use your unknown’s saturation temperature to determine its solubility value using the best trend line analysis result from your graph.  Show your </w:t>
      </w:r>
      <w:r w:rsidR="00423D5A" w:rsidRPr="00A30163">
        <w:rPr>
          <w:sz w:val="20"/>
          <w:szCs w:val="20"/>
        </w:rPr>
        <w:t xml:space="preserve">hand written </w:t>
      </w:r>
      <w:r w:rsidRPr="00A30163">
        <w:rPr>
          <w:sz w:val="20"/>
          <w:szCs w:val="20"/>
        </w:rPr>
        <w:t>calculations and round your final result to the correct number of significant figures</w:t>
      </w:r>
      <w:r w:rsidR="004F29D1" w:rsidRPr="00A30163">
        <w:rPr>
          <w:sz w:val="20"/>
          <w:szCs w:val="20"/>
        </w:rPr>
        <w:t xml:space="preserve">.  </w:t>
      </w:r>
      <w:r w:rsidR="00423D5A" w:rsidRPr="00A30163">
        <w:rPr>
          <w:sz w:val="20"/>
          <w:szCs w:val="20"/>
        </w:rPr>
        <w:t xml:space="preserve">This value will be compared to the known value to determine your grade for the unknown. </w:t>
      </w:r>
      <w:r w:rsidR="00B715F4" w:rsidRPr="00A176EE">
        <w:rPr>
          <w:sz w:val="20"/>
          <w:szCs w:val="20"/>
        </w:rPr>
        <w:br/>
      </w:r>
    </w:p>
    <w:p w14:paraId="0E53C635" w14:textId="77777777" w:rsidR="00EF2870" w:rsidRPr="009C751F" w:rsidRDefault="004F29D1" w:rsidP="009C751F">
      <w:pPr>
        <w:numPr>
          <w:ilvl w:val="1"/>
          <w:numId w:val="3"/>
        </w:numPr>
        <w:rPr>
          <w:sz w:val="20"/>
          <w:szCs w:val="20"/>
        </w:rPr>
      </w:pPr>
      <w:r w:rsidRPr="00A176EE">
        <w:rPr>
          <w:sz w:val="20"/>
          <w:szCs w:val="20"/>
        </w:rPr>
        <w:t>Use your graph to determine if the following solutions are unsaturated, saturated, or super-saturated</w:t>
      </w:r>
      <w:r w:rsidR="00EF2870">
        <w:rPr>
          <w:sz w:val="20"/>
          <w:szCs w:val="20"/>
        </w:rPr>
        <w:t xml:space="preserve">. If the solution is supersaturated, determine the excess amount of solute.  If the solution is </w:t>
      </w:r>
      <w:r w:rsidR="00C24D34">
        <w:rPr>
          <w:sz w:val="20"/>
          <w:szCs w:val="20"/>
        </w:rPr>
        <w:t>un</w:t>
      </w:r>
      <w:r w:rsidR="00EF2870">
        <w:rPr>
          <w:sz w:val="20"/>
          <w:szCs w:val="20"/>
        </w:rPr>
        <w:t>saturated, determine the mass of additional solute that could be dissolved.</w:t>
      </w:r>
    </w:p>
    <w:p w14:paraId="3EE78AF0" w14:textId="77777777" w:rsidR="004F29D1" w:rsidRPr="00A176EE" w:rsidRDefault="004F29D1" w:rsidP="004F29D1">
      <w:pPr>
        <w:numPr>
          <w:ilvl w:val="2"/>
          <w:numId w:val="3"/>
        </w:numPr>
        <w:rPr>
          <w:sz w:val="20"/>
          <w:szCs w:val="20"/>
        </w:rPr>
      </w:pPr>
      <w:r w:rsidRPr="00A176EE">
        <w:rPr>
          <w:sz w:val="20"/>
          <w:szCs w:val="20"/>
        </w:rPr>
        <w:t>50 g of KNO</w:t>
      </w:r>
      <w:r w:rsidRPr="00A176EE">
        <w:rPr>
          <w:sz w:val="20"/>
          <w:szCs w:val="20"/>
          <w:vertAlign w:val="subscript"/>
        </w:rPr>
        <w:t>3</w:t>
      </w:r>
      <w:r w:rsidRPr="00A176EE">
        <w:rPr>
          <w:sz w:val="20"/>
          <w:szCs w:val="20"/>
        </w:rPr>
        <w:t xml:space="preserve"> </w:t>
      </w:r>
      <w:r w:rsidR="00EF2870">
        <w:rPr>
          <w:sz w:val="20"/>
          <w:szCs w:val="20"/>
        </w:rPr>
        <w:t xml:space="preserve">in </w:t>
      </w:r>
      <w:r w:rsidRPr="00A176EE">
        <w:rPr>
          <w:sz w:val="20"/>
          <w:szCs w:val="20"/>
        </w:rPr>
        <w:t>50</w:t>
      </w:r>
      <w:r w:rsidR="00EF2870">
        <w:rPr>
          <w:sz w:val="20"/>
          <w:szCs w:val="20"/>
        </w:rPr>
        <w:t xml:space="preserve"> g of water at 35</w:t>
      </w:r>
      <w:r w:rsidRPr="00A176EE">
        <w:rPr>
          <w:sz w:val="20"/>
          <w:szCs w:val="20"/>
          <w:vertAlign w:val="superscript"/>
        </w:rPr>
        <w:t>o</w:t>
      </w:r>
      <w:r w:rsidRPr="00A176EE">
        <w:rPr>
          <w:sz w:val="20"/>
          <w:szCs w:val="20"/>
        </w:rPr>
        <w:t>C</w:t>
      </w:r>
    </w:p>
    <w:p w14:paraId="53C9EF0E" w14:textId="77777777" w:rsidR="004F29D1" w:rsidRPr="00A176EE" w:rsidRDefault="00EF2870" w:rsidP="004F29D1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45</w:t>
      </w:r>
      <w:r w:rsidR="004F29D1" w:rsidRPr="00A176EE">
        <w:rPr>
          <w:sz w:val="20"/>
          <w:szCs w:val="20"/>
        </w:rPr>
        <w:t xml:space="preserve"> g of KNO</w:t>
      </w:r>
      <w:r w:rsidR="004F29D1" w:rsidRPr="00A176EE">
        <w:rPr>
          <w:sz w:val="20"/>
          <w:szCs w:val="20"/>
          <w:vertAlign w:val="subscript"/>
        </w:rPr>
        <w:t>3</w:t>
      </w:r>
      <w:r w:rsidR="004F29D1" w:rsidRPr="00A176EE">
        <w:rPr>
          <w:sz w:val="20"/>
          <w:szCs w:val="20"/>
        </w:rPr>
        <w:t xml:space="preserve"> in 100 g of water at </w:t>
      </w:r>
      <w:r>
        <w:rPr>
          <w:sz w:val="20"/>
          <w:szCs w:val="20"/>
        </w:rPr>
        <w:t>5</w:t>
      </w:r>
      <w:r w:rsidR="004F29D1" w:rsidRPr="00A176EE">
        <w:rPr>
          <w:sz w:val="20"/>
          <w:szCs w:val="20"/>
        </w:rPr>
        <w:t xml:space="preserve">0°C </w:t>
      </w:r>
    </w:p>
    <w:p w14:paraId="04E4CC13" w14:textId="77777777" w:rsidR="004F29D1" w:rsidRPr="0051483C" w:rsidRDefault="00EF2870" w:rsidP="0051483C">
      <w:pPr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4F29D1" w:rsidRPr="00A176EE">
        <w:rPr>
          <w:sz w:val="20"/>
          <w:szCs w:val="20"/>
        </w:rPr>
        <w:t>0 g of KNO</w:t>
      </w:r>
      <w:r w:rsidR="004F29D1" w:rsidRPr="00A176EE">
        <w:rPr>
          <w:sz w:val="20"/>
          <w:szCs w:val="20"/>
          <w:vertAlign w:val="subscript"/>
        </w:rPr>
        <w:t>3</w:t>
      </w:r>
      <w:r w:rsidR="004F29D1" w:rsidRPr="00A176EE">
        <w:rPr>
          <w:sz w:val="20"/>
          <w:szCs w:val="20"/>
        </w:rPr>
        <w:t xml:space="preserve"> in </w:t>
      </w:r>
      <w:r>
        <w:rPr>
          <w:sz w:val="20"/>
          <w:szCs w:val="20"/>
        </w:rPr>
        <w:t>2</w:t>
      </w:r>
      <w:r w:rsidR="004F29D1" w:rsidRPr="00A176EE">
        <w:rPr>
          <w:sz w:val="20"/>
          <w:szCs w:val="20"/>
        </w:rPr>
        <w:t xml:space="preserve">00 g of water at </w:t>
      </w:r>
      <w:r>
        <w:rPr>
          <w:sz w:val="20"/>
          <w:szCs w:val="20"/>
        </w:rPr>
        <w:t>2</w:t>
      </w:r>
      <w:r w:rsidR="004F29D1" w:rsidRPr="00A176EE">
        <w:rPr>
          <w:sz w:val="20"/>
          <w:szCs w:val="20"/>
        </w:rPr>
        <w:t>0</w:t>
      </w:r>
      <w:r w:rsidR="004F29D1" w:rsidRPr="00A176EE">
        <w:rPr>
          <w:sz w:val="20"/>
          <w:szCs w:val="20"/>
          <w:vertAlign w:val="superscript"/>
        </w:rPr>
        <w:t>o</w:t>
      </w:r>
      <w:r w:rsidR="004F29D1" w:rsidRPr="00A176EE">
        <w:rPr>
          <w:sz w:val="20"/>
          <w:szCs w:val="20"/>
        </w:rPr>
        <w:t xml:space="preserve">C </w:t>
      </w:r>
      <w:r w:rsidR="004F29D1" w:rsidRPr="0051483C">
        <w:rPr>
          <w:sz w:val="20"/>
          <w:szCs w:val="20"/>
        </w:rPr>
        <w:br/>
      </w:r>
    </w:p>
    <w:p w14:paraId="58759C2A" w14:textId="067B8F18" w:rsidR="004F29D1" w:rsidRPr="00A176EE" w:rsidRDefault="004F29D1" w:rsidP="004F29D1">
      <w:pPr>
        <w:numPr>
          <w:ilvl w:val="1"/>
          <w:numId w:val="3"/>
        </w:numPr>
        <w:rPr>
          <w:sz w:val="20"/>
          <w:szCs w:val="20"/>
        </w:rPr>
      </w:pPr>
      <w:r w:rsidRPr="00A176EE">
        <w:rPr>
          <w:sz w:val="20"/>
          <w:szCs w:val="20"/>
        </w:rPr>
        <w:t xml:space="preserve">According to your trend line analysis, how </w:t>
      </w:r>
      <w:r w:rsidR="00EA4DE1">
        <w:rPr>
          <w:sz w:val="20"/>
          <w:szCs w:val="20"/>
        </w:rPr>
        <w:t>much</w:t>
      </w:r>
      <w:r w:rsidRPr="00A176EE">
        <w:rPr>
          <w:sz w:val="20"/>
          <w:szCs w:val="20"/>
        </w:rPr>
        <w:t xml:space="preserve"> KNO</w:t>
      </w:r>
      <w:r w:rsidRPr="00A176EE">
        <w:rPr>
          <w:sz w:val="20"/>
          <w:szCs w:val="20"/>
          <w:vertAlign w:val="subscript"/>
        </w:rPr>
        <w:t xml:space="preserve">3 </w:t>
      </w:r>
      <w:r w:rsidRPr="00A176EE">
        <w:rPr>
          <w:sz w:val="20"/>
          <w:szCs w:val="20"/>
        </w:rPr>
        <w:t xml:space="preserve">will dissolve in </w:t>
      </w:r>
      <w:r w:rsidR="00D0176A">
        <w:rPr>
          <w:sz w:val="20"/>
          <w:szCs w:val="20"/>
        </w:rPr>
        <w:t>2</w:t>
      </w:r>
      <w:r w:rsidRPr="00A176EE">
        <w:rPr>
          <w:sz w:val="20"/>
          <w:szCs w:val="20"/>
        </w:rPr>
        <w:t>50. g of water at 4</w:t>
      </w:r>
      <w:r w:rsidR="00D0176A">
        <w:rPr>
          <w:sz w:val="20"/>
          <w:szCs w:val="20"/>
        </w:rPr>
        <w:t>5</w:t>
      </w:r>
      <w:r w:rsidRPr="00A176EE">
        <w:rPr>
          <w:sz w:val="20"/>
          <w:szCs w:val="20"/>
        </w:rPr>
        <w:t>.</w:t>
      </w:r>
      <w:r w:rsidRPr="00A176EE">
        <w:rPr>
          <w:sz w:val="20"/>
          <w:szCs w:val="20"/>
          <w:vertAlign w:val="superscript"/>
        </w:rPr>
        <w:t>o</w:t>
      </w:r>
      <w:r w:rsidRPr="00A176EE">
        <w:rPr>
          <w:sz w:val="20"/>
          <w:szCs w:val="20"/>
        </w:rPr>
        <w:t>C?</w:t>
      </w:r>
      <w:r w:rsidR="00EA4DE1">
        <w:rPr>
          <w:sz w:val="20"/>
          <w:szCs w:val="20"/>
        </w:rPr>
        <w:t xml:space="preserve"> (Show all work)</w:t>
      </w:r>
      <w:r w:rsidRPr="00A176EE">
        <w:rPr>
          <w:sz w:val="20"/>
          <w:szCs w:val="20"/>
        </w:rPr>
        <w:br/>
      </w:r>
    </w:p>
    <w:p w14:paraId="32F4D7FE" w14:textId="77777777" w:rsidR="00B553FF" w:rsidRPr="00A30163" w:rsidRDefault="009C751F" w:rsidP="00B553FF">
      <w:pPr>
        <w:numPr>
          <w:ilvl w:val="1"/>
          <w:numId w:val="3"/>
        </w:numPr>
        <w:rPr>
          <w:sz w:val="20"/>
          <w:szCs w:val="20"/>
        </w:rPr>
      </w:pPr>
      <w:r w:rsidRPr="0015636D">
        <w:rPr>
          <w:rFonts w:eastAsia="MS Mincho" w:cs="Tahoma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67729C70" wp14:editId="32E8569F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1528762" cy="1040059"/>
            <wp:effectExtent l="0" t="0" r="0" b="8255"/>
            <wp:wrapTight wrapText="bothSides">
              <wp:wrapPolygon edited="0">
                <wp:start x="0" y="0"/>
                <wp:lineTo x="0" y="21376"/>
                <wp:lineTo x="21268" y="21376"/>
                <wp:lineTo x="212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62" cy="104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118">
        <w:rPr>
          <w:sz w:val="20"/>
          <w:szCs w:val="20"/>
        </w:rPr>
        <w:t xml:space="preserve">Creating supersaturated solutions is tricky business.  Find out how it can be done and describe the </w:t>
      </w:r>
      <w:r w:rsidR="00925E1E">
        <w:rPr>
          <w:sz w:val="20"/>
          <w:szCs w:val="20"/>
        </w:rPr>
        <w:t xml:space="preserve">key aspects of this </w:t>
      </w:r>
      <w:r w:rsidR="007D7118">
        <w:rPr>
          <w:sz w:val="20"/>
          <w:szCs w:val="20"/>
        </w:rPr>
        <w:t xml:space="preserve">procedure </w:t>
      </w:r>
      <w:r w:rsidR="007D7118" w:rsidRPr="007D7118">
        <w:rPr>
          <w:sz w:val="20"/>
          <w:szCs w:val="20"/>
          <w:u w:val="single"/>
        </w:rPr>
        <w:t>in your own words.</w:t>
      </w:r>
      <w:r w:rsidR="00B553FF">
        <w:rPr>
          <w:sz w:val="20"/>
          <w:szCs w:val="20"/>
          <w:u w:val="single"/>
        </w:rPr>
        <w:br/>
      </w:r>
    </w:p>
    <w:p w14:paraId="760EF1DA" w14:textId="77777777" w:rsidR="00B553FF" w:rsidRPr="00A30163" w:rsidRDefault="00B553FF" w:rsidP="00B553FF">
      <w:pPr>
        <w:numPr>
          <w:ilvl w:val="1"/>
          <w:numId w:val="3"/>
        </w:numPr>
        <w:rPr>
          <w:sz w:val="20"/>
          <w:szCs w:val="20"/>
        </w:rPr>
      </w:pPr>
      <w:r w:rsidRPr="00A30163">
        <w:rPr>
          <w:sz w:val="20"/>
          <w:szCs w:val="20"/>
        </w:rPr>
        <w:t>Compare your unknown’s concentration with the its position within the standard lineup. Does the comparison support your experimental concentration determination?  Explain.</w:t>
      </w:r>
      <w:r w:rsidR="0015636D" w:rsidRPr="00A30163">
        <w:rPr>
          <w:sz w:val="20"/>
          <w:szCs w:val="20"/>
        </w:rPr>
        <w:br/>
      </w:r>
    </w:p>
    <w:p w14:paraId="36613C72" w14:textId="4FC63586" w:rsidR="001901DD" w:rsidRPr="00A30163" w:rsidRDefault="00B553FF" w:rsidP="0015636D">
      <w:pPr>
        <w:numPr>
          <w:ilvl w:val="1"/>
          <w:numId w:val="3"/>
        </w:numPr>
        <w:rPr>
          <w:sz w:val="20"/>
          <w:szCs w:val="20"/>
        </w:rPr>
        <w:sectPr w:rsidR="001901DD" w:rsidRPr="00A30163" w:rsidSect="009D62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0163">
        <w:rPr>
          <w:rFonts w:eastAsia="MS Mincho" w:cs="Tahoma"/>
          <w:sz w:val="20"/>
          <w:szCs w:val="20"/>
        </w:rPr>
        <w:t xml:space="preserve">Analyze the data at right </w:t>
      </w:r>
      <w:r w:rsidR="00EA4DE1">
        <w:rPr>
          <w:rFonts w:eastAsia="MS Mincho" w:cs="Tahoma"/>
          <w:sz w:val="20"/>
          <w:szCs w:val="20"/>
        </w:rPr>
        <w:t xml:space="preserve">(show </w:t>
      </w:r>
      <w:r w:rsidR="00A3434D">
        <w:rPr>
          <w:rFonts w:eastAsia="MS Mincho" w:cs="Tahoma"/>
          <w:sz w:val="20"/>
          <w:szCs w:val="20"/>
        </w:rPr>
        <w:t xml:space="preserve">all </w:t>
      </w:r>
      <w:r w:rsidR="00EA4DE1">
        <w:rPr>
          <w:rFonts w:eastAsia="MS Mincho" w:cs="Tahoma"/>
          <w:sz w:val="20"/>
          <w:szCs w:val="20"/>
        </w:rPr>
        <w:t xml:space="preserve">work) </w:t>
      </w:r>
      <w:r w:rsidRPr="00A30163">
        <w:rPr>
          <w:rFonts w:eastAsia="MS Mincho" w:cs="Tahoma"/>
          <w:sz w:val="20"/>
          <w:szCs w:val="20"/>
        </w:rPr>
        <w:t xml:space="preserve">and </w:t>
      </w:r>
      <w:r w:rsidRPr="00A30163">
        <w:rPr>
          <w:rFonts w:eastAsia="MS Mincho" w:cs="Tahoma"/>
          <w:sz w:val="20"/>
          <w:szCs w:val="20"/>
          <w:u w:val="single"/>
        </w:rPr>
        <w:t>predict the saturation temperature</w:t>
      </w:r>
      <w:r w:rsidRPr="00A30163">
        <w:rPr>
          <w:rFonts w:eastAsia="MS Mincho" w:cs="Tahoma"/>
          <w:sz w:val="20"/>
          <w:szCs w:val="20"/>
        </w:rPr>
        <w:t xml:space="preserve"> for a sample</w:t>
      </w:r>
      <w:r w:rsidR="00913C0E" w:rsidRPr="00A30163">
        <w:rPr>
          <w:rFonts w:eastAsia="MS Mincho" w:cs="Tahoma"/>
          <w:sz w:val="20"/>
          <w:szCs w:val="20"/>
        </w:rPr>
        <w:t xml:space="preserve"> made up of</w:t>
      </w:r>
      <w:r w:rsidR="0051483C" w:rsidRPr="00A30163">
        <w:rPr>
          <w:rFonts w:eastAsia="MS Mincho" w:cs="Tahoma"/>
          <w:sz w:val="20"/>
          <w:szCs w:val="20"/>
        </w:rPr>
        <w:t xml:space="preserve"> 16.37</w:t>
      </w:r>
      <w:r w:rsidR="00913C0E" w:rsidRPr="00A30163">
        <w:rPr>
          <w:rFonts w:eastAsia="MS Mincho" w:cs="Tahoma"/>
          <w:sz w:val="20"/>
          <w:szCs w:val="20"/>
        </w:rPr>
        <w:t xml:space="preserve"> grams of dissolved solute in </w:t>
      </w:r>
      <w:r w:rsidR="0051483C" w:rsidRPr="00A30163">
        <w:rPr>
          <w:rFonts w:eastAsia="MS Mincho" w:cs="Tahoma"/>
          <w:sz w:val="20"/>
          <w:szCs w:val="20"/>
        </w:rPr>
        <w:t>15.34</w:t>
      </w:r>
      <w:r w:rsidR="00913C0E" w:rsidRPr="00A30163">
        <w:rPr>
          <w:rFonts w:eastAsia="MS Mincho" w:cs="Tahoma"/>
          <w:sz w:val="20"/>
          <w:szCs w:val="20"/>
        </w:rPr>
        <w:t xml:space="preserve"> grams of solvent.</w:t>
      </w:r>
      <w:r w:rsidRPr="00A30163">
        <w:rPr>
          <w:rFonts w:eastAsia="MS Mincho" w:cs="Tahoma"/>
          <w:sz w:val="20"/>
          <w:szCs w:val="20"/>
        </w:rPr>
        <w:t xml:space="preserve">    </w:t>
      </w:r>
      <w:r w:rsidR="0051483C" w:rsidRPr="00A30163">
        <w:rPr>
          <w:rFonts w:eastAsia="MS Mincho" w:cs="Tahoma"/>
          <w:sz w:val="20"/>
          <w:szCs w:val="20"/>
        </w:rPr>
        <w:br/>
      </w:r>
      <w:r w:rsidR="0051483C" w:rsidRPr="00A30163">
        <w:rPr>
          <w:sz w:val="20"/>
          <w:szCs w:val="20"/>
        </w:rPr>
        <w:br/>
      </w:r>
      <w:r w:rsidR="009C751F" w:rsidRPr="00A30163">
        <w:rPr>
          <w:sz w:val="20"/>
          <w:szCs w:val="20"/>
        </w:rPr>
        <w:t>Experimentally, the unknown’s saturation temperature is determined to be 4</w:t>
      </w:r>
      <w:r w:rsidR="00CD4CC4" w:rsidRPr="00A30163">
        <w:rPr>
          <w:sz w:val="20"/>
          <w:szCs w:val="20"/>
        </w:rPr>
        <w:t>4.5</w:t>
      </w:r>
      <w:r w:rsidR="009C751F" w:rsidRPr="00A30163">
        <w:rPr>
          <w:sz w:val="20"/>
          <w:szCs w:val="20"/>
          <w:vertAlign w:val="superscript"/>
        </w:rPr>
        <w:t>o</w:t>
      </w:r>
      <w:r w:rsidR="009C751F" w:rsidRPr="00A30163">
        <w:rPr>
          <w:sz w:val="20"/>
          <w:szCs w:val="20"/>
        </w:rPr>
        <w:t>C.</w:t>
      </w:r>
      <w:r w:rsidR="009C751F" w:rsidRPr="00A30163">
        <w:rPr>
          <w:sz w:val="20"/>
          <w:szCs w:val="20"/>
        </w:rPr>
        <w:br/>
        <w:t xml:space="preserve">How does this result compare to your prediction?  If not comparable, what might explain </w:t>
      </w:r>
      <w:r w:rsidR="00CD4CC4" w:rsidRPr="00A30163">
        <w:rPr>
          <w:sz w:val="20"/>
          <w:szCs w:val="20"/>
        </w:rPr>
        <w:t xml:space="preserve">the </w:t>
      </w:r>
      <w:r w:rsidR="009C751F" w:rsidRPr="00A30163">
        <w:rPr>
          <w:sz w:val="20"/>
          <w:szCs w:val="20"/>
        </w:rPr>
        <w:t>differences?</w:t>
      </w:r>
      <w:r w:rsidR="004F29D1" w:rsidRPr="00A30163">
        <w:rPr>
          <w:sz w:val="20"/>
          <w:szCs w:val="20"/>
        </w:rPr>
        <w:br/>
      </w:r>
    </w:p>
    <w:p w14:paraId="4B58ABD1" w14:textId="77777777" w:rsidR="00FD75A8" w:rsidRPr="00A30163" w:rsidRDefault="00FD75A8" w:rsidP="00FD75A8">
      <w:pPr>
        <w:autoSpaceDE w:val="0"/>
        <w:autoSpaceDN w:val="0"/>
        <w:adjustRightInd w:val="0"/>
        <w:sectPr w:rsidR="00FD75A8" w:rsidRPr="00A30163" w:rsidSect="008F69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C458EE" w14:textId="77777777" w:rsidR="00FD75A8" w:rsidRPr="00423D5A" w:rsidRDefault="00E9628C" w:rsidP="00FD75A8">
      <w:pPr>
        <w:rPr>
          <w:b/>
        </w:rPr>
      </w:pPr>
      <w:r w:rsidRPr="00423D5A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4FD4C0" wp14:editId="0FA18C11">
                <wp:simplePos x="0" y="0"/>
                <wp:positionH relativeFrom="column">
                  <wp:posOffset>2981979</wp:posOffset>
                </wp:positionH>
                <wp:positionV relativeFrom="paragraph">
                  <wp:posOffset>-647198</wp:posOffset>
                </wp:positionV>
                <wp:extent cx="3238500" cy="86868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8686800"/>
                          <a:chOff x="0" y="0"/>
                          <a:chExt cx="3238500" cy="8686800"/>
                        </a:xfrm>
                      </wpg:grpSpPr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3238500" cy="837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Go to fullsize image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9899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9950C" id="Group 5" o:spid="_x0000_s1026" style="position:absolute;margin-left:234.8pt;margin-top:-50.95pt;width:255pt;height:684pt;z-index:251674624" coordsize="32385,8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">
                <v:rect id="Rectangle 19" o:spid="_x0000_s1027" style="position:absolute;top:3143;width:32385;height:8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yob8A&#10;AADaAAAADwAAAGRycy9kb3ducmV2LnhtbESPS2sCMRSF94L/IVzBjWimIoOMRhGp4KrgA9xektuZ&#10;ocnNkEQd/31TKLg8nMfHWW97Z8WDQmw9K/iYFSCItTct1wqul8N0CSImZIPWMyl4UYTtZjhYY2X8&#10;k0/0OKda5BGOFSpoUuoqKaNuyGGc+Y44e98+OExZhlqagM887qycF0UpHbacCQ12tG9I/5zvLkP0&#10;572wR/t14NetTOVChwkvlRqP+t0KRKI+vcP/7aNRUMLflX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TKhvwAAANoAAAAPAAAAAAAAAAAAAAAAAJgCAABkcnMvZG93bnJl&#10;di54bWxQSwUGAAAAAAQABAD1AAAAhAMAAAAA&#10;" filled="f">
                  <v:stroke dashstyle="dash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Go to fullsize image" href="http://rds.yahoo.com/_ylt=A9G_RquVQvJEWOgAz7qJzbkF;_ylu=X3oDMTBjYzZubXM2BHBvcwM4BHNlYwNzcg--/SIG=1i87bv1od/EXP=1156813845/**http:/images.search.yahoo.com/search/images/view?back=http://images.search.yahoo.com/search/images?p%3Dscissors%26tab%3DImages%26ei%3DUTF-8%26fr%3Dmy-vert-img-top&amp;w=152&amp;h=102&amp;imgurl=www.rockingham.k12.va.us/sound_sorting/final_consonants/_r/images/scissors.jpg&amp;rurl=http://www.rockingham.k12.va.us/sound_sorting/final_consonants/_r/pages/scissors.htm&amp;size=15.1kB&amp;name=scissors.jpg&amp;p=scissors&amp;type=jpeg&amp;no=8&amp;tt=239,859&amp;oid=307b75a1a72d8716&amp;ei=UTF-8" style="position:absolute;left:20097;width:9900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H/0rDAAAA2gAAAA8AAABkcnMvZG93bnJldi54bWxEj0+LwjAUxO/CfofwFrxt0xX8s9Uoi6h4&#10;UMG6B4/P5tkWm5fSRK3f3ggLHoeZ+Q0zmbWmEjdqXGlZwXcUgyDOrC45V/B3WH6NQDiPrLGyTAoe&#10;5GA2/ehMMNH2znu6pT4XAcIuQQWF93UipcsKMugiWxMH72wbgz7IJpe6wXuAm0r24nggDZYcFgqs&#10;aV5QdkmvRsF2sRhoPrvN8We16qf903WrzU6p7mf7OwbhqfXv8H97rRUM4XUl3AA5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f/SsMAAADaAAAADwAAAAAAAAAAAAAAAACf&#10;AgAAZHJzL2Rvd25yZXYueG1sUEsFBgAAAAAEAAQA9wAAAI8DAAAAAA==&#10;" o:button="t">
                  <v:fill o:detectmouseclick="t"/>
                  <v:imagedata r:id="rId12" r:href="rId13" chromakey="white"/>
                  <v:path arrowok="t"/>
                </v:shape>
              </v:group>
            </w:pict>
          </mc:Fallback>
        </mc:AlternateContent>
      </w:r>
      <w:r w:rsidR="00F163AB" w:rsidRPr="00423D5A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3871223" wp14:editId="2FCF97C4">
                <wp:simplePos x="0" y="0"/>
                <wp:positionH relativeFrom="column">
                  <wp:posOffset>-400050</wp:posOffset>
                </wp:positionH>
                <wp:positionV relativeFrom="paragraph">
                  <wp:posOffset>-647700</wp:posOffset>
                </wp:positionV>
                <wp:extent cx="3238500" cy="86868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8686800"/>
                          <a:chOff x="0" y="0"/>
                          <a:chExt cx="3238500" cy="8686800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3238500" cy="837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o to fullsize image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9899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7E9F4A" id="Group 4" o:spid="_x0000_s1026" style="position:absolute;margin-left:-31.5pt;margin-top:-51pt;width:255pt;height:684pt;z-index:251672576" coordsize="32385,8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">
                <v:rect id="Rectangle 19" o:spid="_x0000_s1027" style="position:absolute;top:3143;width:32385;height:83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0or8A&#10;AADaAAAADwAAAGRycy9kb3ducmV2LnhtbESPzWoCMRSF94LvEK7QjWimUgYZjSKi4EqoFdxekuvM&#10;YHIzJFHHtzeFQpeH8/NxluveWfGgEFvPCj6nBQhi7U3LtYLzz34yBxETskHrmRS8KMJ6NRwssTL+&#10;yd/0OKVa5BGOFSpoUuoqKaNuyGGc+o44e1cfHKYsQy1NwGced1bOiqKUDlvOhAY72jakb6e7yxC9&#10;uxf2YI97fl3KVH7pMOa5Uh+jfrMAkahP/+G/9sEomMHvlXw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wjSivwAAANoAAAAPAAAAAAAAAAAAAAAAAJgCAABkcnMvZG93bnJl&#10;di54bWxQSwUGAAAAAAQABAD1AAAAhAMAAAAA&#10;" filled="f">
                  <v:stroke dashstyle="dash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Go to fullsize image" href="http://rds.yahoo.com/_ylt=A9G_RquVQvJEWOgAz7qJzbkF;_ylu=X3oDMTBjYzZubXM2BHBvcwM4BHNlYwNzcg--/SIG=1i87bv1od/EXP=1156813845/**http:/images.search.yahoo.com/search/images/view?back=http://images.search.yahoo.com/search/images?p%3Dscissors%26tab%3DImages%26ei%3DUTF-8%26fr%3Dmy-vert-img-top&amp;w=152&amp;h=102&amp;imgurl=www.rockingham.k12.va.us/sound_sorting/final_consonants/_r/images/scissors.jpg&amp;rurl=http://www.rockingham.k12.va.us/sound_sorting/final_consonants/_r/pages/scissors.htm&amp;size=15.1kB&amp;name=scissors.jpg&amp;p=scissors&amp;type=jpeg&amp;no=8&amp;tt=239,859&amp;oid=307b75a1a72d8716&amp;ei=UTF-8" style="position:absolute;left:20097;width:9900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8+UnEAAAA2gAAAA8AAABkcnMvZG93bnJldi54bWxEj0FrwkAUhO+F/oflFXprNlUUG7OGIio9&#10;1EJjDx6f2WcSzL4N2U2M/94tFHocZuYbJs1G04iBOldbVvAaxSCIC6trLhX8HLYvCxDOI2tsLJOC&#10;GznIVo8PKSbaXvmbhtyXIkDYJaig8r5NpHRFRQZdZFvi4J1tZ9AH2ZVSd3gNcNPISRzPpcGaw0KF&#10;La0rKi55bxTsN5u55rP7PL7tdrN8dur32nwp9fw0vi9BeBr9f/iv/aEVTOH3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8+UnEAAAA2gAAAA8AAAAAAAAAAAAAAAAA&#10;nwIAAGRycy9kb3ducmV2LnhtbFBLBQYAAAAABAAEAPcAAACQAwAAAAA=&#10;" o:button="t">
                  <v:fill o:detectmouseclick="t"/>
                  <v:imagedata r:id="rId14" r:href="rId15" chromakey="white"/>
                  <v:path arrowok="t"/>
                </v:shape>
              </v:group>
            </w:pict>
          </mc:Fallback>
        </mc:AlternateContent>
      </w:r>
      <w:r w:rsidR="004F29D1" w:rsidRPr="00423D5A">
        <w:rPr>
          <w:b/>
        </w:rPr>
        <w:t>IV</w:t>
      </w:r>
      <w:r w:rsidR="009F690C">
        <w:rPr>
          <w:b/>
        </w:rPr>
        <w:t>. Procedure</w:t>
      </w:r>
    </w:p>
    <w:p w14:paraId="3E945A6F" w14:textId="77777777" w:rsidR="00FD75A8" w:rsidRPr="00423D5A" w:rsidRDefault="00FD75A8" w:rsidP="00FD75A8">
      <w:pPr>
        <w:rPr>
          <w:b/>
          <w:i/>
          <w:sz w:val="20"/>
          <w:szCs w:val="20"/>
        </w:rPr>
      </w:pPr>
      <w:r w:rsidRPr="00423D5A">
        <w:rPr>
          <w:sz w:val="20"/>
          <w:szCs w:val="20"/>
        </w:rPr>
        <w:t xml:space="preserve"> </w:t>
      </w:r>
      <w:r w:rsidRPr="00423D5A">
        <w:rPr>
          <w:b/>
          <w:sz w:val="20"/>
          <w:szCs w:val="20"/>
        </w:rPr>
        <w:t>Logger Pro File:</w:t>
      </w:r>
      <w:r w:rsidRPr="00423D5A">
        <w:rPr>
          <w:sz w:val="20"/>
          <w:szCs w:val="20"/>
        </w:rPr>
        <w:t xml:space="preserve"> </w:t>
      </w:r>
      <w:r w:rsidRPr="00423D5A">
        <w:rPr>
          <w:i/>
          <w:sz w:val="20"/>
          <w:szCs w:val="20"/>
        </w:rPr>
        <w:t>Solubility of a Salt</w:t>
      </w:r>
    </w:p>
    <w:p w14:paraId="5C5E2219" w14:textId="77777777" w:rsidR="00FD75A8" w:rsidRPr="00423D5A" w:rsidRDefault="00FD75A8" w:rsidP="00FD75A8"/>
    <w:p w14:paraId="224F07C1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You will be performing today’s experiment with a partner.</w:t>
      </w:r>
    </w:p>
    <w:p w14:paraId="4CE93574" w14:textId="77777777" w:rsidR="00FD75A8" w:rsidRPr="00423D5A" w:rsidRDefault="00FD75A8" w:rsidP="00FD75A8">
      <w:pPr>
        <w:ind w:left="918" w:right="720"/>
        <w:rPr>
          <w:sz w:val="20"/>
          <w:szCs w:val="20"/>
        </w:rPr>
      </w:pPr>
      <w:r w:rsidRPr="00423D5A">
        <w:rPr>
          <w:sz w:val="20"/>
          <w:szCs w:val="20"/>
        </w:rPr>
        <w:t xml:space="preserve">  </w:t>
      </w:r>
    </w:p>
    <w:p w14:paraId="29B481C7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Construct the ring stand apparatus shown below. The vial and temperature probe should be securely clamped so that the entire apparatus can be moved as a whole.  </w:t>
      </w:r>
    </w:p>
    <w:p w14:paraId="0CE37295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CAF75F4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Two stir plates are required.  Only one is equipped with a hot water bath (50 mL beaker) for heating purposes.  The other hotplate is used only to stir the vial while it cools slowly.  </w:t>
      </w:r>
    </w:p>
    <w:p w14:paraId="424CD17B" w14:textId="77777777" w:rsidR="00FD75A8" w:rsidRPr="00423D5A" w:rsidRDefault="004D67A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noProof/>
        </w:rPr>
        <w:drawing>
          <wp:anchor distT="0" distB="0" distL="114300" distR="114300" simplePos="0" relativeHeight="251659264" behindDoc="0" locked="0" layoutInCell="1" allowOverlap="1" wp14:anchorId="49FE05E1" wp14:editId="3134741D">
            <wp:simplePos x="0" y="0"/>
            <wp:positionH relativeFrom="column">
              <wp:posOffset>3072130</wp:posOffset>
            </wp:positionH>
            <wp:positionV relativeFrom="paragraph">
              <wp:posOffset>149225</wp:posOffset>
            </wp:positionV>
            <wp:extent cx="3118485" cy="1975485"/>
            <wp:effectExtent l="0" t="0" r="5715" b="571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D2C3C" w14:textId="77777777" w:rsidR="00FD75A8" w:rsidRPr="00423D5A" w:rsidRDefault="004D67A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73B2D" wp14:editId="6186017E">
                <wp:simplePos x="0" y="0"/>
                <wp:positionH relativeFrom="column">
                  <wp:posOffset>3199765</wp:posOffset>
                </wp:positionH>
                <wp:positionV relativeFrom="paragraph">
                  <wp:posOffset>298648</wp:posOffset>
                </wp:positionV>
                <wp:extent cx="95059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1198" w14:textId="77777777" w:rsidR="00FD75A8" w:rsidRPr="00BB47AA" w:rsidRDefault="00FD75A8" w:rsidP="00FD75A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1. </w:t>
                            </w:r>
                            <w:r w:rsidRPr="00BB47AA">
                              <w:rPr>
                                <w:color w:val="FF0000"/>
                              </w:rPr>
                              <w:t xml:space="preserve">Heat First </w:t>
                            </w:r>
                            <w:r w:rsidRPr="00BB47AA">
                              <w:rPr>
                                <w:color w:val="FF0000"/>
                              </w:rPr>
                              <w:br/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BB47AA">
                              <w:rPr>
                                <w:color w:val="FF0000"/>
                              </w:rPr>
                              <w:t>(Hotplate)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3F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95pt;margin-top:23.5pt;width:74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IDQIAAPQ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" filled="f" stroked="f">
                <v:textbox style="mso-fit-shape-to-text:t">
                  <w:txbxContent>
                    <w:p w:rsidR="00FD75A8" w:rsidRPr="00BB47AA" w:rsidRDefault="00FD75A8" w:rsidP="00FD75A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1. </w:t>
                      </w:r>
                      <w:r w:rsidRPr="00BB47AA">
                        <w:rPr>
                          <w:color w:val="FF0000"/>
                        </w:rPr>
                        <w:t xml:space="preserve">Heat First </w:t>
                      </w:r>
                      <w:r w:rsidRPr="00BB47AA">
                        <w:rPr>
                          <w:color w:val="FF0000"/>
                        </w:rPr>
                        <w:br/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  <w:r w:rsidRPr="00BB47AA">
                        <w:rPr>
                          <w:color w:val="FF0000"/>
                        </w:rPr>
                        <w:t>(Hotplate)</w:t>
                      </w:r>
                    </w:p>
                  </w:txbxContent>
                </v:textbox>
              </v:shape>
            </w:pict>
          </mc:Fallback>
        </mc:AlternateContent>
      </w:r>
      <w:r w:rsidR="00FD75A8" w:rsidRPr="00423D5A">
        <w:rPr>
          <w:b/>
          <w:bCs/>
          <w:color w:val="FF0000"/>
          <w:sz w:val="20"/>
          <w:szCs w:val="20"/>
        </w:rPr>
        <w:t xml:space="preserve">Keep wires away from the hot plate or they </w:t>
      </w:r>
      <w:r w:rsidR="00761222">
        <w:rPr>
          <w:b/>
          <w:bCs/>
          <w:color w:val="FF0000"/>
          <w:sz w:val="20"/>
          <w:szCs w:val="20"/>
        </w:rPr>
        <w:t>will</w:t>
      </w:r>
      <w:r w:rsidR="00FD75A8" w:rsidRPr="00423D5A">
        <w:rPr>
          <w:b/>
          <w:bCs/>
          <w:color w:val="FF0000"/>
          <w:sz w:val="20"/>
          <w:szCs w:val="20"/>
        </w:rPr>
        <w:t xml:space="preserve"> melt and</w:t>
      </w:r>
      <w:r w:rsidR="00761222">
        <w:rPr>
          <w:b/>
          <w:bCs/>
          <w:color w:val="FF0000"/>
          <w:sz w:val="20"/>
          <w:szCs w:val="20"/>
        </w:rPr>
        <w:t xml:space="preserve"> burn</w:t>
      </w:r>
      <w:r w:rsidR="00FD75A8" w:rsidRPr="00423D5A">
        <w:rPr>
          <w:b/>
          <w:bCs/>
          <w:color w:val="FF0000"/>
          <w:sz w:val="20"/>
          <w:szCs w:val="20"/>
        </w:rPr>
        <w:t>!!!</w:t>
      </w:r>
      <w:r w:rsidR="00FD75A8" w:rsidRPr="00423D5A">
        <w:rPr>
          <w:b/>
          <w:bCs/>
          <w:sz w:val="20"/>
          <w:szCs w:val="20"/>
        </w:rPr>
        <w:t xml:space="preserve"> </w:t>
      </w:r>
      <w:r w:rsidR="00FD75A8" w:rsidRPr="00423D5A">
        <w:rPr>
          <w:b/>
          <w:bCs/>
          <w:sz w:val="20"/>
          <w:szCs w:val="20"/>
        </w:rPr>
        <w:br/>
      </w:r>
    </w:p>
    <w:p w14:paraId="4C66B763" w14:textId="77777777" w:rsidR="00FD75A8" w:rsidRPr="00423D5A" w:rsidRDefault="004D67A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417F0" wp14:editId="6B4731DE">
                <wp:simplePos x="0" y="0"/>
                <wp:positionH relativeFrom="column">
                  <wp:posOffset>4311148</wp:posOffset>
                </wp:positionH>
                <wp:positionV relativeFrom="paragraph">
                  <wp:posOffset>1137656</wp:posOffset>
                </wp:positionV>
                <wp:extent cx="629108" cy="270663"/>
                <wp:effectExtent l="0" t="19050" r="38100" b="3429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8" cy="2706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EAA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39.45pt;margin-top:89.6pt;width:49.5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" adj="16953" fillcolor="#5b9bd5 [3204]" strokecolor="#1f4d78 [1604]" strokeweight="1pt"/>
            </w:pict>
          </mc:Fallback>
        </mc:AlternateContent>
      </w:r>
      <w:r w:rsidR="00F94138" w:rsidRPr="00423D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11034" wp14:editId="31E76CCA">
                <wp:simplePos x="0" y="0"/>
                <wp:positionH relativeFrom="column">
                  <wp:posOffset>3523072</wp:posOffset>
                </wp:positionH>
                <wp:positionV relativeFrom="paragraph">
                  <wp:posOffset>472490</wp:posOffset>
                </wp:positionV>
                <wp:extent cx="629108" cy="270663"/>
                <wp:effectExtent l="0" t="133350" r="0" b="1104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2355">
                          <a:off x="0" y="0"/>
                          <a:ext cx="629108" cy="27066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9C413" id="Right Arrow 15" o:spid="_x0000_s1026" type="#_x0000_t13" style="position:absolute;margin-left:277.4pt;margin-top:37.2pt;width:49.55pt;height:21.3pt;rotation:916669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" adj="16953" fillcolor="red" strokecolor="#1f4d78 [1604]" strokeweight="1pt"/>
            </w:pict>
          </mc:Fallback>
        </mc:AlternateContent>
      </w:r>
      <w:r w:rsidR="0015087F" w:rsidRPr="00423D5A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16454951" wp14:editId="7B1A6A49">
            <wp:simplePos x="0" y="0"/>
            <wp:positionH relativeFrom="column">
              <wp:posOffset>404211</wp:posOffset>
            </wp:positionH>
            <wp:positionV relativeFrom="paragraph">
              <wp:posOffset>345345</wp:posOffset>
            </wp:positionV>
            <wp:extent cx="1602105" cy="1310640"/>
            <wp:effectExtent l="0" t="0" r="0" b="3810"/>
            <wp:wrapTopAndBottom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A8" w:rsidRPr="00423D5A">
        <w:rPr>
          <w:sz w:val="20"/>
          <w:szCs w:val="20"/>
        </w:rPr>
        <w:t>Move the ring stand apparatus as a unit between the two stir plates as needed.</w:t>
      </w:r>
    </w:p>
    <w:p w14:paraId="1B9636A5" w14:textId="77777777" w:rsidR="00FD75A8" w:rsidRPr="0015087F" w:rsidRDefault="00FD75A8" w:rsidP="0015087F">
      <w:pPr>
        <w:pStyle w:val="NormalWeb"/>
        <w:spacing w:before="0" w:beforeAutospacing="0" w:after="0" w:afterAutospacing="0"/>
        <w:ind w:left="360"/>
      </w:pPr>
    </w:p>
    <w:p w14:paraId="6CBB1E12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Obtain </w:t>
      </w:r>
      <w:r w:rsidR="00761222">
        <w:rPr>
          <w:sz w:val="20"/>
          <w:szCs w:val="20"/>
        </w:rPr>
        <w:t>four</w:t>
      </w:r>
      <w:r w:rsidRPr="00423D5A">
        <w:rPr>
          <w:sz w:val="20"/>
          <w:szCs w:val="20"/>
        </w:rPr>
        <w:t xml:space="preserve"> vials and label each appropriately writing the vial number on the lid with a marker. </w:t>
      </w:r>
      <w:r w:rsidRPr="00423D5A">
        <w:rPr>
          <w:sz w:val="20"/>
          <w:szCs w:val="20"/>
        </w:rPr>
        <w:br/>
      </w:r>
      <w:r w:rsidRPr="00423D5A">
        <w:rPr>
          <w:sz w:val="20"/>
          <w:szCs w:val="20"/>
        </w:rPr>
        <w:br/>
        <w:t xml:space="preserve">Weigh each vial using a </w:t>
      </w:r>
      <w:r w:rsidRPr="00423D5A">
        <w:rPr>
          <w:i/>
          <w:sz w:val="20"/>
          <w:szCs w:val="20"/>
        </w:rPr>
        <w:t xml:space="preserve">top loading balance </w:t>
      </w:r>
      <w:r w:rsidRPr="00423D5A">
        <w:rPr>
          <w:sz w:val="20"/>
          <w:szCs w:val="20"/>
        </w:rPr>
        <w:t xml:space="preserve">with their caps on.  Record the mass of each in your notebook. </w:t>
      </w:r>
    </w:p>
    <w:p w14:paraId="617D9957" w14:textId="77777777" w:rsidR="00FD75A8" w:rsidRPr="00423D5A" w:rsidRDefault="00FD75A8" w:rsidP="00FD75A8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</w:p>
    <w:tbl>
      <w:tblPr>
        <w:tblpPr w:leftFromText="180" w:rightFromText="180" w:vertAnchor="text" w:horzAnchor="margin" w:tblpY="599"/>
        <w:tblW w:w="4732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3"/>
        <w:gridCol w:w="2477"/>
      </w:tblGrid>
      <w:tr w:rsidR="0015087F" w:rsidRPr="00423D5A" w14:paraId="323892D3" w14:textId="77777777" w:rsidTr="0015087F">
        <w:trPr>
          <w:tblCellSpacing w:w="15" w:type="dxa"/>
        </w:trPr>
        <w:tc>
          <w:tcPr>
            <w:tcW w:w="1894" w:type="pct"/>
            <w:shd w:val="clear" w:color="auto" w:fill="FFFFFF"/>
          </w:tcPr>
          <w:p w14:paraId="2A7081BD" w14:textId="77777777" w:rsidR="0015087F" w:rsidRPr="00423D5A" w:rsidRDefault="0015087F" w:rsidP="0015087F">
            <w:pPr>
              <w:pStyle w:val="NormalWeb"/>
              <w:spacing w:before="0" w:beforeAutospacing="0" w:after="0" w:afterAutospacing="0"/>
              <w:ind w:left="360"/>
              <w:jc w:val="center"/>
            </w:pPr>
            <w:r w:rsidRPr="00423D5A">
              <w:t>Vial #</w:t>
            </w:r>
          </w:p>
        </w:tc>
        <w:tc>
          <w:tcPr>
            <w:tcW w:w="2995" w:type="pct"/>
            <w:shd w:val="clear" w:color="auto" w:fill="FFFFFF"/>
          </w:tcPr>
          <w:p w14:paraId="392DEF0D" w14:textId="77777777" w:rsidR="0015087F" w:rsidRPr="00423D5A" w:rsidRDefault="0015087F" w:rsidP="0015087F">
            <w:pPr>
              <w:ind w:left="360"/>
              <w:jc w:val="center"/>
              <w:rPr>
                <w:rFonts w:eastAsia="Arial Unicode MS"/>
                <w:color w:val="000000"/>
              </w:rPr>
            </w:pPr>
            <w:r w:rsidRPr="00423D5A">
              <w:t>KNO</w:t>
            </w:r>
            <w:r w:rsidRPr="00423D5A">
              <w:rPr>
                <w:vertAlign w:val="subscript"/>
              </w:rPr>
              <w:t>3</w:t>
            </w:r>
            <w:r w:rsidRPr="00423D5A">
              <w:t xml:space="preserve"> mass (g)</w:t>
            </w:r>
          </w:p>
        </w:tc>
      </w:tr>
      <w:tr w:rsidR="0015087F" w:rsidRPr="00423D5A" w14:paraId="20F396F2" w14:textId="77777777" w:rsidTr="0015087F">
        <w:trPr>
          <w:tblCellSpacing w:w="15" w:type="dxa"/>
        </w:trPr>
        <w:tc>
          <w:tcPr>
            <w:tcW w:w="1894" w:type="pct"/>
            <w:shd w:val="clear" w:color="auto" w:fill="FFFFFF"/>
          </w:tcPr>
          <w:p w14:paraId="3F657EF8" w14:textId="77777777" w:rsidR="0015087F" w:rsidRPr="00423D5A" w:rsidRDefault="0015087F" w:rsidP="0015087F">
            <w:pPr>
              <w:pStyle w:val="NormalWeb"/>
              <w:spacing w:before="0" w:beforeAutospacing="0" w:after="0" w:afterAutospacing="0"/>
              <w:jc w:val="center"/>
            </w:pPr>
            <w:r w:rsidRPr="00423D5A">
              <w:t>1</w:t>
            </w:r>
          </w:p>
        </w:tc>
        <w:tc>
          <w:tcPr>
            <w:tcW w:w="2995" w:type="pct"/>
            <w:shd w:val="clear" w:color="auto" w:fill="FFFFFF"/>
          </w:tcPr>
          <w:p w14:paraId="33C4D386" w14:textId="77777777" w:rsidR="0015087F" w:rsidRPr="00423D5A" w:rsidRDefault="00F94138" w:rsidP="00F94138">
            <w:pPr>
              <w:pStyle w:val="NormalWeb"/>
              <w:spacing w:before="0" w:beforeAutospacing="0" w:after="0" w:afterAutospacing="0"/>
              <w:ind w:left="360"/>
            </w:pPr>
            <w:r w:rsidRPr="00F94138">
              <w:rPr>
                <w:i/>
                <w:sz w:val="16"/>
                <w:szCs w:val="16"/>
              </w:rPr>
              <w:t>Approximately</w:t>
            </w:r>
            <w:r>
              <w:t xml:space="preserve">   </w:t>
            </w:r>
            <w:r w:rsidR="0015087F" w:rsidRPr="00423D5A">
              <w:t>6 g</w:t>
            </w:r>
          </w:p>
        </w:tc>
      </w:tr>
      <w:tr w:rsidR="009F690C" w:rsidRPr="00423D5A" w14:paraId="7F08030C" w14:textId="77777777" w:rsidTr="0015087F">
        <w:trPr>
          <w:tblCellSpacing w:w="15" w:type="dxa"/>
        </w:trPr>
        <w:tc>
          <w:tcPr>
            <w:tcW w:w="1894" w:type="pct"/>
            <w:shd w:val="clear" w:color="auto" w:fill="FFFFFF"/>
          </w:tcPr>
          <w:p w14:paraId="3BF27E88" w14:textId="77777777" w:rsidR="009F690C" w:rsidRPr="00423D5A" w:rsidRDefault="009F690C" w:rsidP="0015087F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995" w:type="pct"/>
            <w:shd w:val="clear" w:color="auto" w:fill="FFFFFF"/>
          </w:tcPr>
          <w:p w14:paraId="60ECFF38" w14:textId="77777777" w:rsidR="009F690C" w:rsidRPr="00F94138" w:rsidRDefault="009F690C" w:rsidP="00F94138">
            <w:pPr>
              <w:pStyle w:val="NormalWeb"/>
              <w:spacing w:before="0" w:beforeAutospacing="0" w:after="0" w:afterAutospacing="0"/>
              <w:ind w:left="360"/>
              <w:rPr>
                <w:i/>
                <w:sz w:val="16"/>
                <w:szCs w:val="16"/>
              </w:rPr>
            </w:pPr>
            <w:r w:rsidRPr="00F94138">
              <w:rPr>
                <w:i/>
                <w:sz w:val="16"/>
                <w:szCs w:val="16"/>
              </w:rPr>
              <w:t>Approximately</w:t>
            </w:r>
            <w:r>
              <w:t xml:space="preserve">   </w:t>
            </w:r>
            <w:r w:rsidRPr="00423D5A">
              <w:t>4</w:t>
            </w:r>
            <w:r>
              <w:t>.5</w:t>
            </w:r>
            <w:r w:rsidRPr="00423D5A">
              <w:t xml:space="preserve"> g</w:t>
            </w:r>
          </w:p>
        </w:tc>
      </w:tr>
      <w:tr w:rsidR="0015087F" w:rsidRPr="00423D5A" w14:paraId="19C1B4FD" w14:textId="77777777" w:rsidTr="0015087F">
        <w:trPr>
          <w:tblCellSpacing w:w="15" w:type="dxa"/>
        </w:trPr>
        <w:tc>
          <w:tcPr>
            <w:tcW w:w="1894" w:type="pct"/>
            <w:shd w:val="clear" w:color="auto" w:fill="FFFFFF"/>
          </w:tcPr>
          <w:p w14:paraId="7169DF4A" w14:textId="77777777" w:rsidR="0015087F" w:rsidRPr="00423D5A" w:rsidRDefault="009F690C" w:rsidP="0015087F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995" w:type="pct"/>
            <w:shd w:val="clear" w:color="auto" w:fill="FFFFFF"/>
          </w:tcPr>
          <w:p w14:paraId="05A80482" w14:textId="77777777" w:rsidR="0015087F" w:rsidRPr="00423D5A" w:rsidRDefault="009F690C" w:rsidP="00F94138">
            <w:pPr>
              <w:pStyle w:val="NormalWeb"/>
              <w:spacing w:before="0" w:beforeAutospacing="0" w:after="0" w:afterAutospacing="0"/>
              <w:ind w:left="360"/>
            </w:pPr>
            <w:r w:rsidRPr="00F94138">
              <w:rPr>
                <w:i/>
                <w:sz w:val="16"/>
                <w:szCs w:val="16"/>
              </w:rPr>
              <w:t>Approximately</w:t>
            </w:r>
            <w:r>
              <w:t xml:space="preserve">   3</w:t>
            </w:r>
            <w:r w:rsidRPr="00423D5A">
              <w:t xml:space="preserve"> g</w:t>
            </w:r>
          </w:p>
        </w:tc>
      </w:tr>
      <w:tr w:rsidR="0015087F" w:rsidRPr="00423D5A" w14:paraId="4D2A7A97" w14:textId="77777777" w:rsidTr="0015087F">
        <w:trPr>
          <w:tblCellSpacing w:w="15" w:type="dxa"/>
        </w:trPr>
        <w:tc>
          <w:tcPr>
            <w:tcW w:w="1894" w:type="pct"/>
            <w:shd w:val="clear" w:color="auto" w:fill="FFFFFF"/>
          </w:tcPr>
          <w:p w14:paraId="37490582" w14:textId="77777777" w:rsidR="0015087F" w:rsidRPr="00423D5A" w:rsidRDefault="009F690C" w:rsidP="0015087F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995" w:type="pct"/>
            <w:shd w:val="clear" w:color="auto" w:fill="FFFFFF"/>
          </w:tcPr>
          <w:p w14:paraId="07651D87" w14:textId="77777777" w:rsidR="0015087F" w:rsidRPr="00423D5A" w:rsidRDefault="00F94138" w:rsidP="00F94138">
            <w:pPr>
              <w:pStyle w:val="NormalWeb"/>
              <w:spacing w:before="0" w:beforeAutospacing="0" w:after="0" w:afterAutospacing="0"/>
              <w:ind w:left="360"/>
            </w:pPr>
            <w:r w:rsidRPr="00F94138">
              <w:rPr>
                <w:i/>
                <w:sz w:val="16"/>
                <w:szCs w:val="16"/>
              </w:rPr>
              <w:t>Approximately</w:t>
            </w:r>
            <w:r>
              <w:t xml:space="preserve">   </w:t>
            </w:r>
            <w:r w:rsidR="0015087F" w:rsidRPr="00423D5A">
              <w:t>2 g</w:t>
            </w:r>
          </w:p>
        </w:tc>
      </w:tr>
    </w:tbl>
    <w:p w14:paraId="71ADD5AF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On a piece of </w:t>
      </w:r>
      <w:r w:rsidRPr="00423D5A">
        <w:rPr>
          <w:i/>
          <w:iCs/>
          <w:sz w:val="20"/>
          <w:szCs w:val="20"/>
        </w:rPr>
        <w:t>creased</w:t>
      </w:r>
      <w:r w:rsidRPr="00423D5A">
        <w:rPr>
          <w:sz w:val="20"/>
          <w:szCs w:val="20"/>
        </w:rPr>
        <w:t xml:space="preserve"> weighing paper, measure out the amount of KNO</w:t>
      </w:r>
      <w:r w:rsidRPr="00423D5A">
        <w:rPr>
          <w:sz w:val="20"/>
          <w:szCs w:val="20"/>
          <w:vertAlign w:val="subscript"/>
        </w:rPr>
        <w:t>3</w:t>
      </w:r>
      <w:r w:rsidRPr="00423D5A">
        <w:rPr>
          <w:sz w:val="20"/>
          <w:szCs w:val="20"/>
        </w:rPr>
        <w:t xml:space="preserve"> given by the table below. </w:t>
      </w:r>
      <w:r w:rsidRPr="00423D5A">
        <w:rPr>
          <w:sz w:val="20"/>
          <w:szCs w:val="20"/>
        </w:rPr>
        <w:br/>
      </w:r>
    </w:p>
    <w:p w14:paraId="34EB8AD1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Transfer the solid to the appropriate vial and </w:t>
      </w:r>
      <w:r w:rsidRPr="00423D5A">
        <w:rPr>
          <w:sz w:val="20"/>
          <w:szCs w:val="20"/>
        </w:rPr>
        <w:br/>
        <w:t xml:space="preserve">reweigh the vial/cap to accurately determine the amount of solid transferred. Repeat this procedure for all </w:t>
      </w:r>
      <w:r w:rsidR="00761222">
        <w:rPr>
          <w:sz w:val="20"/>
          <w:szCs w:val="20"/>
        </w:rPr>
        <w:t>four</w:t>
      </w:r>
      <w:r w:rsidRPr="00423D5A">
        <w:rPr>
          <w:sz w:val="20"/>
          <w:szCs w:val="20"/>
        </w:rPr>
        <w:t xml:space="preserve"> vials. </w:t>
      </w:r>
    </w:p>
    <w:p w14:paraId="4B3951A9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0FEA326" w14:textId="77777777" w:rsidR="00B553FF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Pipette 5.00 mL of distilled water into each vial. Re-weigh each vial to determine the amount of water act</w:t>
      </w:r>
      <w:r w:rsidR="0015087F">
        <w:rPr>
          <w:sz w:val="20"/>
          <w:szCs w:val="20"/>
        </w:rPr>
        <w:t xml:space="preserve">ually transferred to the vial. </w:t>
      </w:r>
    </w:p>
    <w:p w14:paraId="73C5D213" w14:textId="77777777" w:rsidR="004D67AF" w:rsidRDefault="004D67A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07192B0D" w14:textId="77777777" w:rsidR="004D67AF" w:rsidRDefault="00B553F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553FF">
        <w:rPr>
          <w:sz w:val="20"/>
          <w:szCs w:val="20"/>
        </w:rPr>
        <w:t xml:space="preserve">Obtain an unknown from your instructor and use its color to determine its position within the standard solutions you’ve created.  Note this position </w:t>
      </w:r>
      <w:r>
        <w:rPr>
          <w:sz w:val="20"/>
          <w:szCs w:val="20"/>
        </w:rPr>
        <w:t>in your lab notebook.</w:t>
      </w:r>
    </w:p>
    <w:p w14:paraId="6B9546D8" w14:textId="77777777" w:rsidR="00FD75A8" w:rsidRPr="00423D5A" w:rsidRDefault="004D67A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C65C2" wp14:editId="3C88AB67">
                <wp:simplePos x="0" y="0"/>
                <wp:positionH relativeFrom="column">
                  <wp:posOffset>1698736</wp:posOffset>
                </wp:positionH>
                <wp:positionV relativeFrom="paragraph">
                  <wp:posOffset>2245995</wp:posOffset>
                </wp:positionV>
                <wp:extent cx="1342529" cy="1403985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52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669A" w14:textId="77777777" w:rsidR="00FD75A8" w:rsidRPr="00BB47AA" w:rsidRDefault="00FD75A8" w:rsidP="00FD75A8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2. …then cool</w:t>
                            </w:r>
                            <w:r w:rsidRPr="00BB47AA">
                              <w:rPr>
                                <w:color w:val="00B0F0"/>
                              </w:rPr>
                              <w:t xml:space="preserve"> </w:t>
                            </w:r>
                            <w:r w:rsidRPr="00BB47AA">
                              <w:rPr>
                                <w:color w:val="00B0F0"/>
                              </w:rPr>
                              <w:br/>
                            </w:r>
                            <w:r>
                              <w:rPr>
                                <w:color w:val="00B0F0"/>
                              </w:rPr>
                              <w:t xml:space="preserve">    </w:t>
                            </w:r>
                            <w:r w:rsidRPr="00BB47AA">
                              <w:rPr>
                                <w:color w:val="00B0F0"/>
                              </w:rPr>
                              <w:t>(Cold plate</w:t>
                            </w:r>
                            <w:r>
                              <w:rPr>
                                <w:color w:val="00B0F0"/>
                              </w:rPr>
                              <w:t>/ice</w:t>
                            </w:r>
                            <w:r w:rsidRPr="00BB47AA">
                              <w:rPr>
                                <w:color w:val="00B0F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16519" id="_x0000_s1027" type="#_x0000_t202" style="position:absolute;margin-left:133.75pt;margin-top:176.85pt;width:105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" filled="f" stroked="f">
                <v:textbox style="mso-fit-shape-to-text:t">
                  <w:txbxContent>
                    <w:p w:rsidR="00FD75A8" w:rsidRPr="00BB47AA" w:rsidRDefault="00FD75A8" w:rsidP="00FD75A8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2. …then cool</w:t>
                      </w:r>
                      <w:r w:rsidRPr="00BB47AA">
                        <w:rPr>
                          <w:color w:val="00B0F0"/>
                        </w:rPr>
                        <w:t xml:space="preserve"> </w:t>
                      </w:r>
                      <w:r w:rsidRPr="00BB47AA">
                        <w:rPr>
                          <w:color w:val="00B0F0"/>
                        </w:rPr>
                        <w:br/>
                      </w:r>
                      <w:r>
                        <w:rPr>
                          <w:color w:val="00B0F0"/>
                        </w:rPr>
                        <w:t xml:space="preserve">    </w:t>
                      </w:r>
                      <w:r w:rsidRPr="00BB47AA">
                        <w:rPr>
                          <w:color w:val="00B0F0"/>
                        </w:rPr>
                        <w:t>(Cold plate</w:t>
                      </w:r>
                      <w:r>
                        <w:rPr>
                          <w:color w:val="00B0F0"/>
                        </w:rPr>
                        <w:t>/ice</w:t>
                      </w:r>
                      <w:r w:rsidRPr="00BB47AA">
                        <w:rPr>
                          <w:color w:val="00B0F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75A8" w:rsidRPr="00423D5A">
        <w:rPr>
          <w:sz w:val="20"/>
          <w:szCs w:val="20"/>
        </w:rPr>
        <w:br/>
        <w:t>Remove the cap from vial #1 and insert the magnetic stir bar. Use clamps to support the vial in the hot water bath (</w:t>
      </w:r>
      <w:r w:rsidR="00FD75A8" w:rsidRPr="00423D5A">
        <w:rPr>
          <w:i/>
          <w:sz w:val="20"/>
          <w:szCs w:val="20"/>
        </w:rPr>
        <w:t>50 mL beaker</w:t>
      </w:r>
      <w:r w:rsidR="00FD75A8" w:rsidRPr="00423D5A">
        <w:rPr>
          <w:sz w:val="20"/>
          <w:szCs w:val="20"/>
        </w:rPr>
        <w:t>). Note that the bottom of the vial must be centered on the stir plate and close (1-2 cm) to the bottom of the water bath for the magnetic stirrer to work.</w:t>
      </w:r>
      <w:r w:rsidR="0015087F">
        <w:rPr>
          <w:sz w:val="20"/>
          <w:szCs w:val="20"/>
        </w:rPr>
        <w:t xml:space="preserve"> The hotplate should be set at 300</w:t>
      </w:r>
      <w:r w:rsidR="0015087F" w:rsidRPr="0015087F">
        <w:rPr>
          <w:sz w:val="20"/>
          <w:szCs w:val="20"/>
          <w:vertAlign w:val="superscript"/>
        </w:rPr>
        <w:t>o</w:t>
      </w:r>
      <w:r w:rsidR="0015087F">
        <w:rPr>
          <w:sz w:val="20"/>
          <w:szCs w:val="20"/>
        </w:rPr>
        <w:t>C and 900 RPM stir rate.</w:t>
      </w:r>
      <w:r w:rsidR="00FD75A8" w:rsidRPr="00423D5A">
        <w:rPr>
          <w:sz w:val="20"/>
          <w:szCs w:val="20"/>
        </w:rPr>
        <w:t xml:space="preserve"> </w:t>
      </w:r>
    </w:p>
    <w:p w14:paraId="58CBC45A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Continue heating the solution until the solid has dissolved. Do not leave the vial in the water bath any longer than what is required to completely dissolve the solid.</w:t>
      </w:r>
    </w:p>
    <w:p w14:paraId="1C38A284" w14:textId="77777777" w:rsidR="00FD75A8" w:rsidRPr="00423D5A" w:rsidRDefault="00FD75A8" w:rsidP="00B553FF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When the KNO</w:t>
      </w:r>
      <w:r w:rsidRPr="00423D5A">
        <w:rPr>
          <w:sz w:val="20"/>
          <w:szCs w:val="20"/>
          <w:vertAlign w:val="subscript"/>
        </w:rPr>
        <w:t>3</w:t>
      </w:r>
      <w:r w:rsidRPr="00423D5A">
        <w:rPr>
          <w:sz w:val="20"/>
          <w:szCs w:val="20"/>
        </w:rPr>
        <w:t xml:space="preserve"> has completely dissolved, lift the </w:t>
      </w:r>
      <w:r w:rsidRPr="00423D5A">
        <w:rPr>
          <w:i/>
          <w:sz w:val="20"/>
          <w:szCs w:val="20"/>
        </w:rPr>
        <w:t xml:space="preserve">entire ring stand apparatus </w:t>
      </w:r>
      <w:r w:rsidRPr="00423D5A">
        <w:rPr>
          <w:sz w:val="20"/>
          <w:szCs w:val="20"/>
        </w:rPr>
        <w:t xml:space="preserve">and reposition it over the cold stir plate. Continue stirring. Allow the vial to cool slowly. </w:t>
      </w:r>
      <w:r w:rsidR="0015087F">
        <w:rPr>
          <w:sz w:val="20"/>
          <w:szCs w:val="20"/>
        </w:rPr>
        <w:t xml:space="preserve">More dilute solutions may require the direct application of ice to reach cool enough temperatures in a </w:t>
      </w:r>
      <w:r w:rsidR="0015087F" w:rsidRPr="0015087F">
        <w:rPr>
          <w:i/>
          <w:sz w:val="20"/>
          <w:szCs w:val="20"/>
        </w:rPr>
        <w:t>reasonable</w:t>
      </w:r>
      <w:r w:rsidR="0015087F">
        <w:rPr>
          <w:sz w:val="20"/>
          <w:szCs w:val="20"/>
        </w:rPr>
        <w:t xml:space="preserve"> amount of time.</w:t>
      </w:r>
    </w:p>
    <w:p w14:paraId="43BF520F" w14:textId="77777777" w:rsidR="00F94138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Crystals will suddenly form and build in intensity quickly over approximately 2 seconds.</w:t>
      </w:r>
      <w:r w:rsidRPr="00F94138">
        <w:rPr>
          <w:sz w:val="20"/>
          <w:szCs w:val="20"/>
        </w:rPr>
        <w:t xml:space="preserve"> </w:t>
      </w:r>
    </w:p>
    <w:p w14:paraId="1DBBD474" w14:textId="77777777" w:rsidR="00F94138" w:rsidRDefault="00F9413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9D23929" w14:textId="77777777" w:rsidR="00FD75A8" w:rsidRPr="00F94138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94138">
        <w:rPr>
          <w:sz w:val="20"/>
          <w:szCs w:val="20"/>
        </w:rPr>
        <w:t xml:space="preserve">Record the temperature at the first sign of crystal formation. </w:t>
      </w:r>
    </w:p>
    <w:p w14:paraId="20E7BDA0" w14:textId="77777777" w:rsidR="00F94138" w:rsidRPr="00423D5A" w:rsidRDefault="00F9413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56273E5" w14:textId="77777777" w:rsidR="0015087F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Reheat the vial/solution and repeat the cooling process (always stirring) a second time and average your two temperature results.  Report the average value in your data table.</w:t>
      </w:r>
    </w:p>
    <w:p w14:paraId="5D05110D" w14:textId="77777777" w:rsidR="0015087F" w:rsidRDefault="0015087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66BF91D" w14:textId="77777777" w:rsidR="00FD75A8" w:rsidRPr="00423D5A" w:rsidRDefault="0015087F" w:rsidP="00FD75A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Repeat this process for the remaining </w:t>
      </w:r>
      <w:r w:rsidR="00761222">
        <w:rPr>
          <w:sz w:val="20"/>
          <w:szCs w:val="20"/>
        </w:rPr>
        <w:t>three</w:t>
      </w:r>
      <w:r>
        <w:rPr>
          <w:sz w:val="20"/>
          <w:szCs w:val="20"/>
        </w:rPr>
        <w:t xml:space="preserve"> vials and your unknown vial.  Be sure to record your unknown’s code number in your notebook.</w:t>
      </w:r>
    </w:p>
    <w:p w14:paraId="17409BC3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bCs/>
          <w:iCs/>
          <w:sz w:val="20"/>
          <w:szCs w:val="20"/>
        </w:rPr>
        <w:sectPr w:rsidR="00FD75A8" w:rsidRPr="00423D5A" w:rsidSect="00FD75A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A45398" w14:textId="77777777" w:rsidR="0090364D" w:rsidRPr="00423D5A" w:rsidRDefault="0090364D" w:rsidP="00FD75A8">
      <w:pPr>
        <w:pStyle w:val="NormalWeb"/>
        <w:spacing w:before="0" w:beforeAutospacing="0" w:after="0" w:afterAutospacing="0"/>
        <w:rPr>
          <w:bCs/>
          <w:iCs/>
          <w:sz w:val="20"/>
          <w:szCs w:val="20"/>
        </w:rPr>
      </w:pPr>
    </w:p>
    <w:p w14:paraId="4F27BA32" w14:textId="77777777" w:rsidR="0015087F" w:rsidRDefault="0015087F">
      <w:pPr>
        <w:spacing w:after="160" w:line="259" w:lineRule="auto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21EF10C" w14:textId="77777777" w:rsidR="00FD75A8" w:rsidRPr="00423D5A" w:rsidRDefault="0015087F" w:rsidP="005F73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2465C8" wp14:editId="2961A1EB">
                <wp:simplePos x="0" y="0"/>
                <wp:positionH relativeFrom="column">
                  <wp:posOffset>-57151</wp:posOffset>
                </wp:positionH>
                <wp:positionV relativeFrom="paragraph">
                  <wp:posOffset>-338137</wp:posOffset>
                </wp:positionV>
                <wp:extent cx="3319463" cy="8686800"/>
                <wp:effectExtent l="0" t="0" r="1460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463" cy="8686800"/>
                          <a:chOff x="0" y="0"/>
                          <a:chExt cx="3238500" cy="8686800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314325"/>
                            <a:ext cx="3238500" cy="837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Go to fullsize image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0"/>
                            <a:ext cx="98996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6BA773" id="Group 8" o:spid="_x0000_s1026" style="position:absolute;margin-left:-4.5pt;margin-top:-26.6pt;width:261.4pt;height:684pt;z-index:251676672;mso-width-relative:margin" coordsize="32385,86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">
                <v:rect id="Rectangle 19" o:spid="_x0000_s1027" style="position:absolute;top:3143;width:32385;height:83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" filled="f">
                  <v:stroke dashstyle="dash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Go to fullsize image" href="http://rds.yahoo.com/_ylt=A9G_RquVQvJEWOgAz7qJzbkF;_ylu=X3oDMTBjYzZubXM2BHBvcwM4BHNlYwNzcg--/SIG=1i87bv1od/EXP=1156813845/**http:/images.search.yahoo.com/search/images/view?back=http://images.search.yahoo.com/search/images?p%3Dscissors%26tab%3DImages%26ei%3DUTF-8%26fr%3Dmy-vert-img-top&amp;w=152&amp;h=102&amp;imgurl=www.rockingham.k12.va.us/sound_sorting/final_consonants/_r/images/scissors.jpg&amp;rurl=http://www.rockingham.k12.va.us/sound_sorting/final_consonants/_r/pages/scissors.htm&amp;size=15.1kB&amp;name=scissors.jpg&amp;p=scissors&amp;type=jpeg&amp;no=8&amp;tt=239,859&amp;oid=307b75a1a72d8716&amp;ei=UTF-8" style="position:absolute;left:20097;width:9900;height:4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" o:button="t">
                  <v:fill o:detectmouseclick="t"/>
                  <v:imagedata r:id="rId18" r:href="rId19" chromakey="white"/>
                </v:shape>
              </v:group>
            </w:pict>
          </mc:Fallback>
        </mc:AlternateContent>
      </w:r>
    </w:p>
    <w:p w14:paraId="38122DE1" w14:textId="77777777" w:rsidR="00FD75A8" w:rsidRPr="00423D5A" w:rsidRDefault="00FD75A8" w:rsidP="00FD75A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2C76E662" w14:textId="77777777" w:rsidR="005F7336" w:rsidRPr="005F7336" w:rsidRDefault="005F7336" w:rsidP="00FD75A8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5F7336">
        <w:rPr>
          <w:b/>
          <w:sz w:val="20"/>
          <w:szCs w:val="20"/>
        </w:rPr>
        <w:t xml:space="preserve">Other </w:t>
      </w:r>
      <w:r>
        <w:rPr>
          <w:b/>
          <w:sz w:val="20"/>
          <w:szCs w:val="20"/>
        </w:rPr>
        <w:t xml:space="preserve">Useful </w:t>
      </w:r>
      <w:r w:rsidRPr="005F7336">
        <w:rPr>
          <w:b/>
          <w:sz w:val="20"/>
          <w:szCs w:val="20"/>
        </w:rPr>
        <w:t>Experimental Hints:</w:t>
      </w:r>
    </w:p>
    <w:p w14:paraId="687108AD" w14:textId="77777777" w:rsidR="005F7336" w:rsidRDefault="005F7336" w:rsidP="00FD75A8">
      <w:pPr>
        <w:pStyle w:val="NormalWeb"/>
        <w:spacing w:before="0" w:beforeAutospacing="0" w:after="0" w:afterAutospacing="0"/>
        <w:rPr>
          <w:bCs/>
          <w:iCs/>
          <w:sz w:val="20"/>
          <w:szCs w:val="20"/>
        </w:rPr>
      </w:pPr>
    </w:p>
    <w:p w14:paraId="5366D533" w14:textId="77777777" w:rsidR="00FD75A8" w:rsidRPr="00423D5A" w:rsidRDefault="00FD75A8" w:rsidP="005F7336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  <w:iCs/>
          <w:sz w:val="20"/>
          <w:szCs w:val="20"/>
        </w:rPr>
      </w:pPr>
      <w:r w:rsidRPr="00423D5A">
        <w:rPr>
          <w:bCs/>
          <w:iCs/>
          <w:sz w:val="20"/>
          <w:szCs w:val="20"/>
        </w:rPr>
        <w:t>Rinse and dry the temperature probe in between experiments to minimize solution cross contamination.</w:t>
      </w:r>
      <w:r w:rsidRPr="00423D5A">
        <w:rPr>
          <w:bCs/>
          <w:iCs/>
          <w:sz w:val="20"/>
          <w:szCs w:val="20"/>
        </w:rPr>
        <w:br/>
      </w:r>
    </w:p>
    <w:p w14:paraId="2B0DE523" w14:textId="77777777" w:rsidR="00FD75A8" w:rsidRPr="00423D5A" w:rsidRDefault="00FD75A8" w:rsidP="005F733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423D5A">
        <w:rPr>
          <w:bCs/>
          <w:iCs/>
          <w:sz w:val="20"/>
          <w:szCs w:val="20"/>
        </w:rPr>
        <w:t xml:space="preserve">For the more concentrated solutions, it may be necessary to </w:t>
      </w:r>
      <w:r w:rsidR="005F7336">
        <w:rPr>
          <w:bCs/>
          <w:iCs/>
          <w:sz w:val="20"/>
          <w:szCs w:val="20"/>
        </w:rPr>
        <w:t>begin stirring</w:t>
      </w:r>
      <w:r w:rsidRPr="00423D5A">
        <w:rPr>
          <w:bCs/>
          <w:iCs/>
          <w:sz w:val="20"/>
          <w:szCs w:val="20"/>
        </w:rPr>
        <w:t xml:space="preserve"> with the temperature probe</w:t>
      </w:r>
      <w:r w:rsidR="005F7336">
        <w:rPr>
          <w:bCs/>
          <w:iCs/>
          <w:sz w:val="20"/>
          <w:szCs w:val="20"/>
        </w:rPr>
        <w:t xml:space="preserve"> as the stir bar is initially overwhelmed</w:t>
      </w:r>
      <w:r w:rsidRPr="00423D5A">
        <w:rPr>
          <w:bCs/>
          <w:iCs/>
          <w:sz w:val="20"/>
          <w:szCs w:val="20"/>
        </w:rPr>
        <w:t xml:space="preserve">.  </w:t>
      </w:r>
      <w:r w:rsidR="005F7336">
        <w:rPr>
          <w:bCs/>
          <w:iCs/>
          <w:sz w:val="20"/>
          <w:szCs w:val="20"/>
        </w:rPr>
        <w:br/>
      </w:r>
      <w:r w:rsidR="005F7336">
        <w:rPr>
          <w:bCs/>
          <w:iCs/>
          <w:sz w:val="20"/>
          <w:szCs w:val="20"/>
        </w:rPr>
        <w:br/>
      </w:r>
      <w:r w:rsidRPr="00423D5A">
        <w:rPr>
          <w:bCs/>
          <w:iCs/>
          <w:sz w:val="20"/>
          <w:szCs w:val="20"/>
        </w:rPr>
        <w:t>Use a back and forth motion to break up the solid KNO</w:t>
      </w:r>
      <w:r w:rsidRPr="00423D5A">
        <w:rPr>
          <w:bCs/>
          <w:iCs/>
          <w:sz w:val="20"/>
          <w:szCs w:val="20"/>
          <w:vertAlign w:val="subscript"/>
        </w:rPr>
        <w:t>3</w:t>
      </w:r>
      <w:r w:rsidRPr="00423D5A">
        <w:rPr>
          <w:bCs/>
          <w:iCs/>
          <w:sz w:val="20"/>
          <w:szCs w:val="20"/>
        </w:rPr>
        <w:t xml:space="preserve"> at the bottom of the vial.</w:t>
      </w:r>
      <w:r w:rsidRPr="00423D5A">
        <w:rPr>
          <w:bCs/>
          <w:iCs/>
          <w:sz w:val="20"/>
          <w:szCs w:val="20"/>
        </w:rPr>
        <w:br/>
      </w:r>
    </w:p>
    <w:p w14:paraId="4F1C40DD" w14:textId="77777777" w:rsidR="00FD75A8" w:rsidRPr="00423D5A" w:rsidRDefault="00FD75A8" w:rsidP="005F7336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A small piece of ice held at the bottom of the vial will accelerate the cooling process making it possible to determine an approximate saturation temperature.</w:t>
      </w:r>
      <w:r w:rsidR="005F7336">
        <w:rPr>
          <w:sz w:val="20"/>
          <w:szCs w:val="20"/>
        </w:rPr>
        <w:br/>
      </w:r>
      <w:r w:rsidR="005F7336">
        <w:rPr>
          <w:sz w:val="20"/>
          <w:szCs w:val="20"/>
        </w:rPr>
        <w:br/>
      </w:r>
      <w:r w:rsidRPr="00423D5A">
        <w:rPr>
          <w:sz w:val="20"/>
          <w:szCs w:val="20"/>
        </w:rPr>
        <w:t>Once determined, you can go back and cool more slowly for two more accurate saturation temperatures.</w:t>
      </w:r>
      <w:r w:rsidRPr="00423D5A">
        <w:rPr>
          <w:sz w:val="20"/>
          <w:szCs w:val="20"/>
        </w:rPr>
        <w:br/>
      </w:r>
    </w:p>
    <w:p w14:paraId="09F12D43" w14:textId="77777777" w:rsidR="00FD75A8" w:rsidRPr="00423D5A" w:rsidRDefault="00FD75A8" w:rsidP="005F7336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  <w:iCs/>
          <w:sz w:val="20"/>
          <w:szCs w:val="20"/>
        </w:rPr>
      </w:pPr>
      <w:r w:rsidRPr="00423D5A">
        <w:rPr>
          <w:bCs/>
          <w:iCs/>
          <w:sz w:val="20"/>
          <w:szCs w:val="20"/>
        </w:rPr>
        <w:t xml:space="preserve">Use the magnet </w:t>
      </w:r>
      <w:r w:rsidR="005F7336">
        <w:rPr>
          <w:bCs/>
          <w:iCs/>
          <w:sz w:val="20"/>
          <w:szCs w:val="20"/>
        </w:rPr>
        <w:t>on a stick</w:t>
      </w:r>
      <w:r w:rsidRPr="00423D5A">
        <w:rPr>
          <w:bCs/>
          <w:iCs/>
          <w:sz w:val="20"/>
          <w:szCs w:val="20"/>
        </w:rPr>
        <w:t xml:space="preserve"> to retrieve the stir bar from the waste solution container.</w:t>
      </w:r>
    </w:p>
    <w:p w14:paraId="0462280E" w14:textId="77777777" w:rsidR="00FD75A8" w:rsidRDefault="00FD75A8" w:rsidP="00FD75A8">
      <w:pPr>
        <w:pStyle w:val="NormalWeb"/>
        <w:spacing w:before="0" w:beforeAutospacing="0" w:after="0" w:afterAutospacing="0"/>
        <w:ind w:left="360"/>
        <w:rPr>
          <w:bCs/>
          <w:iCs/>
          <w:sz w:val="20"/>
          <w:szCs w:val="20"/>
        </w:rPr>
      </w:pPr>
    </w:p>
    <w:p w14:paraId="44A743DA" w14:textId="77777777" w:rsidR="005F7336" w:rsidRDefault="005F7336" w:rsidP="00FD75A8">
      <w:pPr>
        <w:pStyle w:val="NormalWeb"/>
        <w:spacing w:before="0" w:beforeAutospacing="0" w:after="0" w:afterAutospacing="0"/>
        <w:ind w:left="360"/>
        <w:rPr>
          <w:bCs/>
          <w:iCs/>
          <w:sz w:val="20"/>
          <w:szCs w:val="20"/>
        </w:rPr>
      </w:pPr>
    </w:p>
    <w:p w14:paraId="5FE2E6D3" w14:textId="77777777" w:rsidR="005F7336" w:rsidRPr="00423D5A" w:rsidRDefault="005F7336" w:rsidP="005F733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23D5A">
        <w:rPr>
          <w:b/>
          <w:sz w:val="20"/>
          <w:szCs w:val="20"/>
        </w:rPr>
        <w:t>Cleanup</w:t>
      </w:r>
      <w:r w:rsidRPr="00423D5A">
        <w:rPr>
          <w:sz w:val="20"/>
          <w:szCs w:val="20"/>
        </w:rPr>
        <w:t>:</w:t>
      </w:r>
    </w:p>
    <w:p w14:paraId="1EBE0452" w14:textId="77777777" w:rsidR="005F7336" w:rsidRPr="00423D5A" w:rsidRDefault="005F7336" w:rsidP="005F733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AB88531" w14:textId="77777777" w:rsidR="005F7336" w:rsidRDefault="005F7336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>Empty each vial in the appropriate "KNO</w:t>
      </w:r>
      <w:r w:rsidRPr="00423D5A">
        <w:rPr>
          <w:sz w:val="20"/>
          <w:szCs w:val="20"/>
          <w:vertAlign w:val="subscript"/>
        </w:rPr>
        <w:t>3</w:t>
      </w:r>
      <w:r w:rsidRPr="00423D5A">
        <w:rPr>
          <w:sz w:val="20"/>
          <w:szCs w:val="20"/>
        </w:rPr>
        <w:t xml:space="preserve"> student waste" container when finished.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23D5A">
        <w:rPr>
          <w:sz w:val="20"/>
          <w:szCs w:val="20"/>
        </w:rPr>
        <w:t>Do not dispose of solutions down the drain.</w:t>
      </w:r>
    </w:p>
    <w:p w14:paraId="13DAACFA" w14:textId="77777777" w:rsidR="005F7336" w:rsidRDefault="005F7336" w:rsidP="005F733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472AB62E" w14:textId="77777777" w:rsidR="005F7336" w:rsidRPr="00423D5A" w:rsidRDefault="005F7336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Use a distilled water squirt bottle to rinse any solid KNO</w:t>
      </w:r>
      <w:r w:rsidRPr="005F7336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sticking at the bottom of the vials into the waste container.</w:t>
      </w:r>
    </w:p>
    <w:p w14:paraId="4C9BE7DD" w14:textId="77777777" w:rsidR="005F7336" w:rsidRPr="00423D5A" w:rsidRDefault="005F7336" w:rsidP="005F7336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41AEB5F" w14:textId="77777777" w:rsidR="005F7336" w:rsidRPr="00423D5A" w:rsidRDefault="005F7336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 w:rsidRPr="00423D5A">
        <w:rPr>
          <w:sz w:val="20"/>
          <w:szCs w:val="20"/>
        </w:rPr>
        <w:t xml:space="preserve">Place used </w:t>
      </w:r>
      <w:r>
        <w:rPr>
          <w:sz w:val="20"/>
          <w:szCs w:val="20"/>
        </w:rPr>
        <w:t xml:space="preserve">&amp; rinsed </w:t>
      </w:r>
      <w:r w:rsidRPr="00423D5A">
        <w:rPr>
          <w:sz w:val="20"/>
          <w:szCs w:val="20"/>
        </w:rPr>
        <w:t xml:space="preserve">vials upside-down in the dishwasher rack at the rear of the lab. </w:t>
      </w:r>
      <w:r w:rsidRPr="00423D5A">
        <w:rPr>
          <w:sz w:val="20"/>
          <w:szCs w:val="20"/>
        </w:rPr>
        <w:br/>
      </w:r>
    </w:p>
    <w:p w14:paraId="67C44612" w14:textId="77777777" w:rsidR="00330DC5" w:rsidRDefault="00330DC5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Dry your glassware and neatly arrange it on the benchtop.</w:t>
      </w:r>
    </w:p>
    <w:p w14:paraId="6FC100F8" w14:textId="77777777" w:rsidR="00EF2870" w:rsidRDefault="00EF2870" w:rsidP="00EF2870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14:paraId="5A4F2187" w14:textId="77777777" w:rsidR="00EF2870" w:rsidRDefault="00330DC5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Obtain 3 new vials from your lab instructor and place them with your other equipment.</w:t>
      </w:r>
      <w:r w:rsidR="00EF2870">
        <w:rPr>
          <w:sz w:val="20"/>
          <w:szCs w:val="20"/>
        </w:rPr>
        <w:br/>
      </w:r>
    </w:p>
    <w:p w14:paraId="28C62690" w14:textId="77777777" w:rsidR="005F7336" w:rsidRPr="00423D5A" w:rsidRDefault="00EF2870" w:rsidP="005F7336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Wipe down your benchtop and around the balance areas.  (Do not wipe down the balances.</w:t>
      </w:r>
      <w:r w:rsidR="005F7336" w:rsidRPr="00423D5A">
        <w:rPr>
          <w:sz w:val="20"/>
          <w:szCs w:val="20"/>
        </w:rPr>
        <w:br/>
      </w:r>
    </w:p>
    <w:p w14:paraId="54C23914" w14:textId="77777777" w:rsidR="005F7336" w:rsidRPr="00423D5A" w:rsidRDefault="005F7336" w:rsidP="00EF2870">
      <w:pPr>
        <w:pStyle w:val="NormalWeb"/>
        <w:spacing w:before="0" w:beforeAutospacing="0" w:after="0" w:afterAutospacing="0"/>
        <w:rPr>
          <w:bCs/>
          <w:iCs/>
          <w:sz w:val="20"/>
          <w:szCs w:val="20"/>
        </w:rPr>
        <w:sectPr w:rsidR="005F7336" w:rsidRPr="00423D5A" w:rsidSect="00431BDD">
          <w:type w:val="continuous"/>
          <w:pgSz w:w="12240" w:h="15840"/>
          <w:pgMar w:top="810" w:right="720" w:bottom="720" w:left="720" w:header="720" w:footer="720" w:gutter="0"/>
          <w:cols w:num="2" w:space="720"/>
          <w:docGrid w:linePitch="360"/>
        </w:sectPr>
      </w:pPr>
    </w:p>
    <w:p w14:paraId="3A149B25" w14:textId="77777777" w:rsidR="00FD75A8" w:rsidRPr="00423D5A" w:rsidRDefault="00FD75A8" w:rsidP="00FD75A8">
      <w:pPr>
        <w:pStyle w:val="NormalWeb"/>
        <w:spacing w:before="0" w:beforeAutospacing="0" w:after="0" w:afterAutospacing="0"/>
        <w:ind w:left="360"/>
        <w:rPr>
          <w:bCs/>
          <w:iCs/>
          <w:sz w:val="20"/>
          <w:szCs w:val="20"/>
        </w:rPr>
      </w:pPr>
    </w:p>
    <w:p w14:paraId="43909CFA" w14:textId="77777777" w:rsidR="001979C1" w:rsidRPr="00423D5A" w:rsidRDefault="00FD75A8" w:rsidP="00FD75A8">
      <w:pPr>
        <w:rPr>
          <w:bCs/>
          <w:color w:val="000000"/>
          <w:sz w:val="20"/>
          <w:szCs w:val="20"/>
        </w:rPr>
      </w:pPr>
      <w:r w:rsidRPr="00EF2870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218D7C4E" wp14:editId="4BE67E33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989965" cy="455295"/>
            <wp:effectExtent l="0" t="0" r="0" b="1905"/>
            <wp:wrapNone/>
            <wp:docPr id="20" name="Picture 20" descr="Go to full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 to full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C1" w:rsidRPr="00EF2870">
        <w:rPr>
          <w:b/>
        </w:rPr>
        <w:t xml:space="preserve">V. </w:t>
      </w:r>
      <w:r w:rsidRPr="00EF2870">
        <w:rPr>
          <w:b/>
        </w:rPr>
        <w:t>Data Table:</w:t>
      </w:r>
      <w:r w:rsidRPr="00423D5A">
        <w:rPr>
          <w:b/>
          <w:bCs/>
          <w:color w:val="000000"/>
          <w:sz w:val="20"/>
          <w:szCs w:val="20"/>
        </w:rPr>
        <w:t xml:space="preserve"> </w:t>
      </w:r>
      <w:r w:rsidRPr="00423D5A">
        <w:rPr>
          <w:bCs/>
          <w:color w:val="000000"/>
          <w:sz w:val="20"/>
          <w:szCs w:val="20"/>
        </w:rPr>
        <w:t xml:space="preserve">Cut and paste this data table into your lab notebook using glue and transparent tape.  </w:t>
      </w:r>
      <w:r w:rsidRPr="00423D5A">
        <w:rPr>
          <w:bCs/>
          <w:color w:val="000000"/>
          <w:sz w:val="20"/>
          <w:szCs w:val="20"/>
        </w:rPr>
        <w:br/>
        <w:t xml:space="preserve">                       </w:t>
      </w:r>
    </w:p>
    <w:p w14:paraId="1DE3080D" w14:textId="77777777" w:rsidR="001979C1" w:rsidRPr="00423D5A" w:rsidRDefault="001979C1" w:rsidP="00FD75A8">
      <w:pPr>
        <w:rPr>
          <w:bCs/>
          <w:color w:val="000000"/>
          <w:sz w:val="20"/>
          <w:szCs w:val="20"/>
        </w:rPr>
      </w:pPr>
      <w:r w:rsidRPr="00423D5A">
        <w:rPr>
          <w:b/>
          <w:bCs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43767" wp14:editId="3F4E5232">
                <wp:simplePos x="0" y="0"/>
                <wp:positionH relativeFrom="margin">
                  <wp:posOffset>-257175</wp:posOffset>
                </wp:positionH>
                <wp:positionV relativeFrom="paragraph">
                  <wp:posOffset>180339</wp:posOffset>
                </wp:positionV>
                <wp:extent cx="6489065" cy="4271963"/>
                <wp:effectExtent l="0" t="0" r="26035" b="1460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065" cy="42719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7284" id="Rectangle 19" o:spid="_x0000_s1026" style="position:absolute;margin-left:-20.25pt;margin-top:14.2pt;width:510.95pt;height:33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" filled="f">
                <v:stroke dashstyle="dash"/>
                <w10:wrap anchorx="margin"/>
              </v:rect>
            </w:pict>
          </mc:Fallback>
        </mc:AlternateContent>
      </w:r>
    </w:p>
    <w:p w14:paraId="29B89D69" w14:textId="77777777" w:rsidR="001979C1" w:rsidRPr="00423D5A" w:rsidRDefault="001979C1" w:rsidP="00FD75A8">
      <w:pPr>
        <w:rPr>
          <w:bCs/>
          <w:color w:val="000000"/>
          <w:sz w:val="20"/>
          <w:szCs w:val="20"/>
        </w:rPr>
      </w:pPr>
    </w:p>
    <w:p w14:paraId="2A7B91F3" w14:textId="77777777" w:rsidR="000056C6" w:rsidRPr="00423D5A" w:rsidRDefault="000056C6" w:rsidP="000056C6">
      <w:pPr>
        <w:ind w:left="360"/>
        <w:jc w:val="center"/>
        <w:rPr>
          <w:b/>
          <w:bCs/>
        </w:rPr>
      </w:pPr>
      <w:r w:rsidRPr="00423D5A">
        <w:rPr>
          <w:b/>
          <w:bCs/>
          <w:i/>
        </w:rPr>
        <w:t xml:space="preserve">Use </w:t>
      </w:r>
      <w:r w:rsidRPr="00423D5A">
        <w:rPr>
          <w:b/>
          <w:bCs/>
          <w:i/>
          <w:u w:val="single"/>
        </w:rPr>
        <w:t xml:space="preserve">excess significant figures </w:t>
      </w:r>
      <w:r w:rsidRPr="00423D5A">
        <w:rPr>
          <w:b/>
          <w:bCs/>
          <w:i/>
        </w:rPr>
        <w:t>at all times unless asked to round.</w:t>
      </w:r>
    </w:p>
    <w:p w14:paraId="619AD1B8" w14:textId="77777777" w:rsidR="000056C6" w:rsidRPr="00423D5A" w:rsidRDefault="000056C6" w:rsidP="00FD75A8"/>
    <w:p w14:paraId="0B6C73C3" w14:textId="77777777" w:rsidR="00EF2870" w:rsidRDefault="00FD75A8" w:rsidP="00FD75A8">
      <w:r w:rsidRPr="00423D5A">
        <w:t xml:space="preserve">  </w:t>
      </w:r>
    </w:p>
    <w:p w14:paraId="5AA1B33D" w14:textId="77777777" w:rsidR="00FD75A8" w:rsidRPr="00423D5A" w:rsidRDefault="00FD75A8" w:rsidP="001979C1">
      <w:r w:rsidRPr="00423D5A">
        <w:t xml:space="preserve">          </w:t>
      </w:r>
    </w:p>
    <w:tbl>
      <w:tblPr>
        <w:tblpPr w:leftFromText="180" w:rightFromText="180" w:vertAnchor="page" w:horzAnchor="margin" w:tblpY="3677"/>
        <w:tblW w:w="5129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1"/>
        <w:gridCol w:w="746"/>
        <w:gridCol w:w="906"/>
        <w:gridCol w:w="1144"/>
        <w:gridCol w:w="813"/>
        <w:gridCol w:w="756"/>
        <w:gridCol w:w="1263"/>
        <w:gridCol w:w="883"/>
        <w:gridCol w:w="933"/>
        <w:gridCol w:w="1270"/>
      </w:tblGrid>
      <w:tr w:rsidR="00EF2870" w:rsidRPr="00423D5A" w14:paraId="5D37FDCD" w14:textId="77777777" w:rsidTr="00EF2870">
        <w:trPr>
          <w:trHeight w:val="994"/>
          <w:tblCellSpacing w:w="15" w:type="dxa"/>
        </w:trPr>
        <w:tc>
          <w:tcPr>
            <w:tcW w:w="436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8661C3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Vial #</w:t>
            </w:r>
          </w:p>
        </w:tc>
        <w:tc>
          <w:tcPr>
            <w:tcW w:w="379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055BA95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Mass of Vial with cap</w:t>
            </w:r>
          </w:p>
          <w:p w14:paraId="03E3B3FC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463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17C7375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 xml:space="preserve">Mass of vial with cap 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&amp; KNO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</w:p>
          <w:p w14:paraId="2E663016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558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14F9B01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Mass of vial with cap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&amp; KNO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 xml:space="preserve">3 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&amp; H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O</w:t>
            </w:r>
          </w:p>
          <w:p w14:paraId="05FA3522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414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AD4FC91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 xml:space="preserve">Calculated 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Mass of KNO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3</w:t>
            </w:r>
          </w:p>
          <w:p w14:paraId="07EA2EC1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3E106121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156AFF9D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383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4DCEE98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Calculated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Mass of H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O</w:t>
            </w:r>
          </w:p>
          <w:p w14:paraId="6ABA1EC6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013B7ECE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14:paraId="627C5563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</w:p>
        </w:tc>
        <w:tc>
          <w:tcPr>
            <w:tcW w:w="619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6E4ABC7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Solubility</w:t>
            </w:r>
          </w:p>
          <w:p w14:paraId="1D9EDD6B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(g)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KNO3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 xml:space="preserve">/100g 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  <w:t>H2O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FF0000"/>
                <w:sz w:val="16"/>
                <w:szCs w:val="16"/>
              </w:rPr>
              <w:t>Graph Y</w:t>
            </w:r>
          </w:p>
        </w:tc>
        <w:tc>
          <w:tcPr>
            <w:tcW w:w="451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2A10977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Temperature.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Trial #1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(°C)</w:t>
            </w:r>
          </w:p>
        </w:tc>
        <w:tc>
          <w:tcPr>
            <w:tcW w:w="477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6F511E5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Temperature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Trial #2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  <w:t>(°C)</w:t>
            </w:r>
          </w:p>
        </w:tc>
        <w:tc>
          <w:tcPr>
            <w:tcW w:w="648" w:type="pct"/>
            <w:tcBorders>
              <w:top w:val="outset" w:sz="12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2BC34D1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 xml:space="preserve">Average </w:t>
            </w:r>
          </w:p>
          <w:p w14:paraId="2942F95D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Temperature</w:t>
            </w: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br/>
            </w:r>
          </w:p>
          <w:p w14:paraId="09652A8C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FF0000"/>
                <w:sz w:val="16"/>
                <w:szCs w:val="16"/>
              </w:rPr>
              <w:t>Graph X</w:t>
            </w:r>
          </w:p>
          <w:p w14:paraId="091DF476" w14:textId="77777777" w:rsidR="00EF2870" w:rsidRPr="00423D5A" w:rsidRDefault="00EF2870" w:rsidP="00EF2870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423D5A">
              <w:rPr>
                <w:b/>
                <w:i/>
                <w:iCs/>
                <w:color w:val="000000"/>
                <w:sz w:val="16"/>
                <w:szCs w:val="16"/>
              </w:rPr>
              <w:t>(°C )</w:t>
            </w:r>
          </w:p>
        </w:tc>
      </w:tr>
      <w:tr w:rsidR="00EF2870" w:rsidRPr="00423D5A" w14:paraId="3F2C0FE7" w14:textId="77777777" w:rsidTr="00EF2870">
        <w:trPr>
          <w:trHeight w:val="576"/>
          <w:tblCellSpacing w:w="15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48107E62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23D5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CD586F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C66434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FEFC7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28A924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ED953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82D965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DAACD1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249F73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05CA3A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EF2870" w:rsidRPr="00423D5A" w14:paraId="6B33955A" w14:textId="77777777" w:rsidTr="00EF2870">
        <w:trPr>
          <w:trHeight w:val="576"/>
          <w:tblCellSpacing w:w="15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186ADC13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23D5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897F7F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ED069F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23F9A5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2D20C1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E88F1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E876E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26E864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AE280E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439838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EF2870" w:rsidRPr="00423D5A" w14:paraId="3216BEAF" w14:textId="77777777" w:rsidTr="00EF2870">
        <w:trPr>
          <w:trHeight w:val="576"/>
          <w:tblCellSpacing w:w="15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34F58506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423D5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FCFD3D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8BE0A2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3567AA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D6C32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A1D5E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156355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9098F4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8CA1D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7EB5F1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9F690C" w:rsidRPr="00423D5A" w14:paraId="17F4DA45" w14:textId="77777777" w:rsidTr="00EF2870">
        <w:trPr>
          <w:trHeight w:val="576"/>
          <w:tblCellSpacing w:w="15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2D9E1B23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583E635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234696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57BF55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540DB9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9F5722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DEA6E4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B5561E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B575D8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A76BB1B" w14:textId="77777777" w:rsidR="009F690C" w:rsidRPr="00423D5A" w:rsidRDefault="009F690C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EF2870" w:rsidRPr="00423D5A" w14:paraId="3D5DE3A9" w14:textId="77777777" w:rsidTr="00EF2870">
        <w:trPr>
          <w:trHeight w:val="576"/>
          <w:tblCellSpacing w:w="15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pct10" w:color="auto" w:fill="auto"/>
            <w:vAlign w:val="center"/>
          </w:tcPr>
          <w:p w14:paraId="27664C47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1" w:type="pct"/>
            <w:gridSpan w:val="3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14:paraId="1A891703" w14:textId="77777777" w:rsidR="00C24D34" w:rsidRDefault="00C24D34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Unknown Number</w:t>
            </w:r>
          </w:p>
          <w:p w14:paraId="1844920D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23D5A">
              <w:rPr>
                <w:color w:val="000000"/>
              </w:rPr>
              <w:br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  <w:r w:rsidRPr="00423D5A">
              <w:rPr>
                <w:color w:val="000000"/>
              </w:rPr>
              <w:softHyphen/>
            </w:r>
          </w:p>
        </w:tc>
        <w:tc>
          <w:tcPr>
            <w:tcW w:w="1448" w:type="pct"/>
            <w:gridSpan w:val="3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14:paraId="19A3CCE6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23D5A">
              <w:rPr>
                <w:b/>
                <w:color w:val="000000"/>
              </w:rPr>
              <w:t>Unknown Solubility</w:t>
            </w:r>
            <w:r w:rsidRPr="00423D5A">
              <w:rPr>
                <w:b/>
                <w:color w:val="000000"/>
              </w:rPr>
              <w:br/>
              <w:t>Use Correct Sig. Figs.</w:t>
            </w:r>
            <w:r w:rsidRPr="00423D5A">
              <w:rPr>
                <w:b/>
                <w:color w:val="000000"/>
              </w:rPr>
              <w:br/>
            </w:r>
            <w:r w:rsidRPr="00423D5A">
              <w:rPr>
                <w:b/>
                <w:color w:val="000000"/>
              </w:rPr>
              <w:br/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auto"/>
          </w:tcPr>
          <w:p w14:paraId="3BF854A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shd w:val="clear" w:color="auto" w:fill="FFFFFF"/>
          </w:tcPr>
          <w:p w14:paraId="40D4F80B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3C8241" w14:textId="77777777" w:rsidR="00EF2870" w:rsidRPr="00423D5A" w:rsidRDefault="00EF2870" w:rsidP="00EF287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14:paraId="55F3A163" w14:textId="77777777" w:rsidR="00FD75A8" w:rsidRPr="00423D5A" w:rsidRDefault="00FD75A8" w:rsidP="00FD75A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</w:p>
    <w:p w14:paraId="7E832861" w14:textId="77777777" w:rsidR="00FD75A8" w:rsidRPr="00423D5A" w:rsidRDefault="00FD75A8" w:rsidP="00FD75A8"/>
    <w:sectPr w:rsidR="00FD75A8" w:rsidRPr="0042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E6"/>
    <w:multiLevelType w:val="hybridMultilevel"/>
    <w:tmpl w:val="62A0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E0F"/>
    <w:multiLevelType w:val="hybridMultilevel"/>
    <w:tmpl w:val="ED8A7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074"/>
    <w:multiLevelType w:val="hybridMultilevel"/>
    <w:tmpl w:val="3248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2CF7"/>
    <w:multiLevelType w:val="hybridMultilevel"/>
    <w:tmpl w:val="81841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042F1"/>
    <w:multiLevelType w:val="hybridMultilevel"/>
    <w:tmpl w:val="ABBCD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80BD8"/>
    <w:multiLevelType w:val="hybridMultilevel"/>
    <w:tmpl w:val="060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5ADE"/>
    <w:multiLevelType w:val="hybridMultilevel"/>
    <w:tmpl w:val="9B3E1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0A5216"/>
    <w:multiLevelType w:val="hybridMultilevel"/>
    <w:tmpl w:val="DDD6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12291">
    <w:abstractNumId w:val="4"/>
  </w:num>
  <w:num w:numId="2" w16cid:durableId="2082436678">
    <w:abstractNumId w:val="1"/>
  </w:num>
  <w:num w:numId="3" w16cid:durableId="1334529986">
    <w:abstractNumId w:val="3"/>
  </w:num>
  <w:num w:numId="4" w16cid:durableId="1798179411">
    <w:abstractNumId w:val="0"/>
  </w:num>
  <w:num w:numId="5" w16cid:durableId="14885021">
    <w:abstractNumId w:val="6"/>
  </w:num>
  <w:num w:numId="6" w16cid:durableId="76369235">
    <w:abstractNumId w:val="5"/>
  </w:num>
  <w:num w:numId="7" w16cid:durableId="614487111">
    <w:abstractNumId w:val="7"/>
  </w:num>
  <w:num w:numId="8" w16cid:durableId="1439059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A8"/>
    <w:rsid w:val="000056C6"/>
    <w:rsid w:val="0015087F"/>
    <w:rsid w:val="0015636D"/>
    <w:rsid w:val="001901DD"/>
    <w:rsid w:val="001979C1"/>
    <w:rsid w:val="002067FF"/>
    <w:rsid w:val="00230F0A"/>
    <w:rsid w:val="002505EC"/>
    <w:rsid w:val="002B521B"/>
    <w:rsid w:val="0031289A"/>
    <w:rsid w:val="00330DC5"/>
    <w:rsid w:val="003342D6"/>
    <w:rsid w:val="00404711"/>
    <w:rsid w:val="00423D5A"/>
    <w:rsid w:val="0045421E"/>
    <w:rsid w:val="004D5D23"/>
    <w:rsid w:val="004D67AF"/>
    <w:rsid w:val="004F29D1"/>
    <w:rsid w:val="0051483C"/>
    <w:rsid w:val="005E392C"/>
    <w:rsid w:val="005F7336"/>
    <w:rsid w:val="00724954"/>
    <w:rsid w:val="00730165"/>
    <w:rsid w:val="00732F8D"/>
    <w:rsid w:val="00761222"/>
    <w:rsid w:val="007D7118"/>
    <w:rsid w:val="007E392C"/>
    <w:rsid w:val="00817297"/>
    <w:rsid w:val="0090364D"/>
    <w:rsid w:val="00913C0E"/>
    <w:rsid w:val="00925E1E"/>
    <w:rsid w:val="00972F49"/>
    <w:rsid w:val="009C751F"/>
    <w:rsid w:val="009E5415"/>
    <w:rsid w:val="009F690C"/>
    <w:rsid w:val="00A176EE"/>
    <w:rsid w:val="00A24443"/>
    <w:rsid w:val="00A30163"/>
    <w:rsid w:val="00A3434D"/>
    <w:rsid w:val="00B30DEB"/>
    <w:rsid w:val="00B553FF"/>
    <w:rsid w:val="00B640BA"/>
    <w:rsid w:val="00B715F4"/>
    <w:rsid w:val="00C24D34"/>
    <w:rsid w:val="00C3608F"/>
    <w:rsid w:val="00C95D2E"/>
    <w:rsid w:val="00CD4CC4"/>
    <w:rsid w:val="00D0176A"/>
    <w:rsid w:val="00E9628C"/>
    <w:rsid w:val="00EA4DE1"/>
    <w:rsid w:val="00EF2870"/>
    <w:rsid w:val="00F163AB"/>
    <w:rsid w:val="00F80E7E"/>
    <w:rsid w:val="00F94138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191247"/>
  <w15:chartTrackingRefBased/>
  <w15:docId w15:val="{D0C09B4E-00A2-4F83-977D-D9C160A8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D75A8"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75A8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FD75A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D75A8"/>
    <w:rPr>
      <w:rFonts w:ascii="Tahoma" w:eastAsia="Times New Roman" w:hAnsi="Tahoma" w:cs="Tahoma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23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553F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53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mud.mm-a3.yimg.com/image/672665746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mud.mm-a3.yimg.com/image/672665746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mud.mm-a3.yimg.com/image/672665746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mud.mm-a3.yimg.com/image/672665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s.yahoo.com/_ylt=A9G_RquVQvJEWOgAz7qJzbkF;_ylu=X3oDMTBjYzZubXM2BHBvcwM4BHNlYwNzcg--/SIG=1i87bv1od/EXP=1156813845/**http:/images.search.yahoo.com/search/images/view?back=http://images.search.yahoo.com/search/images?p%3Dscissors%26tab%3DImages%26ei%3DUTF-8%26fr%3Dmy-vert-img-top&amp;w=152&amp;h=102&amp;imgurl=www.rockingham.k12.va.us/sound_sorting/final_consonants/_r/images/scissors.jpg&amp;rurl=http://www.rockingham.k12.va.us/sound_sorting/final_consonants/_r/pages/scissors.htm&amp;size=15.1kB&amp;name=scissors.jpg&amp;p=scissors&amp;type=jpeg&amp;no=8&amp;tt=239,859&amp;oid=307b75a1a72d8716&amp;ei=UTF-8" TargetMode="External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BDFFD-019E-4E4A-887E-5125BC47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Boraas, Kirk S</cp:lastModifiedBy>
  <cp:revision>6</cp:revision>
  <dcterms:created xsi:type="dcterms:W3CDTF">2020-08-15T21:39:00Z</dcterms:created>
  <dcterms:modified xsi:type="dcterms:W3CDTF">2022-09-17T18:17:00Z</dcterms:modified>
</cp:coreProperties>
</file>